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B54" w:rsidRPr="00575214" w:rsidRDefault="00982B54" w:rsidP="00982B54">
      <w:pPr>
        <w:rPr>
          <w:rFonts w:ascii="Comic Sans MS" w:hAnsi="Comic Sans MS"/>
          <w:sz w:val="24"/>
          <w:szCs w:val="24"/>
        </w:rPr>
      </w:pPr>
    </w:p>
    <w:p w:rsidR="00982B54" w:rsidRDefault="00982B54" w:rsidP="00982B54">
      <w:pPr>
        <w:jc w:val="center"/>
        <w:rPr>
          <w:rFonts w:ascii="Comic Sans MS" w:hAnsi="Comic Sans MS"/>
          <w:sz w:val="24"/>
          <w:szCs w:val="24"/>
        </w:rPr>
      </w:pPr>
      <w:r>
        <w:rPr>
          <w:rFonts w:ascii="Comic Sans MS" w:hAnsi="Comic Sans MS"/>
          <w:noProof/>
          <w:sz w:val="24"/>
          <w:szCs w:val="24"/>
          <w:lang w:eastAsia="it-IT"/>
        </w:rPr>
        <w:drawing>
          <wp:inline distT="0" distB="0" distL="0" distR="0" wp14:anchorId="51DE3E6C" wp14:editId="560D89AD">
            <wp:extent cx="1949043" cy="194904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a.png"/>
                    <pic:cNvPicPr/>
                  </pic:nvPicPr>
                  <pic:blipFill>
                    <a:blip r:embed="rId8">
                      <a:extLst>
                        <a:ext uri="{28A0092B-C50C-407E-A947-70E740481C1C}">
                          <a14:useLocalDpi xmlns:a14="http://schemas.microsoft.com/office/drawing/2010/main" val="0"/>
                        </a:ext>
                      </a:extLst>
                    </a:blip>
                    <a:stretch>
                      <a:fillRect/>
                    </a:stretch>
                  </pic:blipFill>
                  <pic:spPr>
                    <a:xfrm>
                      <a:off x="0" y="0"/>
                      <a:ext cx="1961383" cy="1961383"/>
                    </a:xfrm>
                    <a:prstGeom prst="rect">
                      <a:avLst/>
                    </a:prstGeom>
                  </pic:spPr>
                </pic:pic>
              </a:graphicData>
            </a:graphic>
          </wp:inline>
        </w:drawing>
      </w:r>
    </w:p>
    <w:p w:rsidR="00982B54" w:rsidRDefault="00982B54" w:rsidP="00982B54">
      <w:pPr>
        <w:jc w:val="center"/>
        <w:rPr>
          <w:rFonts w:ascii="Comic Sans MS" w:hAnsi="Comic Sans MS"/>
          <w:sz w:val="24"/>
          <w:szCs w:val="24"/>
        </w:rPr>
      </w:pPr>
    </w:p>
    <w:p w:rsidR="00982B54" w:rsidRDefault="00982B54" w:rsidP="00982B54">
      <w:pPr>
        <w:jc w:val="center"/>
        <w:rPr>
          <w:rFonts w:ascii="Book Antiqua" w:hAnsi="Book Antiqua"/>
          <w:sz w:val="32"/>
          <w:szCs w:val="32"/>
        </w:rPr>
      </w:pPr>
      <w:r w:rsidRPr="00982B54">
        <w:rPr>
          <w:rFonts w:ascii="Book Antiqua" w:hAnsi="Book Antiqua"/>
          <w:sz w:val="32"/>
          <w:szCs w:val="32"/>
        </w:rPr>
        <w:t>UNIVERSITÁ DEGLI STUDI DI TORINO</w:t>
      </w:r>
    </w:p>
    <w:p w:rsidR="00982B54" w:rsidRPr="00982B54" w:rsidRDefault="00982B54" w:rsidP="00982B54">
      <w:pPr>
        <w:jc w:val="center"/>
        <w:rPr>
          <w:rFonts w:ascii="Book Antiqua" w:hAnsi="Book Antiqua"/>
          <w:sz w:val="32"/>
          <w:szCs w:val="32"/>
        </w:rPr>
      </w:pPr>
    </w:p>
    <w:p w:rsidR="00982B54" w:rsidRDefault="00982B54" w:rsidP="00982B54">
      <w:pPr>
        <w:widowControl w:val="0"/>
        <w:autoSpaceDE w:val="0"/>
        <w:autoSpaceDN w:val="0"/>
        <w:adjustRightInd w:val="0"/>
        <w:jc w:val="center"/>
        <w:rPr>
          <w:rFonts w:ascii="Book Antiqua" w:hAnsi="Book Antiqua" w:cs="Californian FB"/>
          <w:bCs/>
          <w:sz w:val="28"/>
          <w:szCs w:val="28"/>
        </w:rPr>
      </w:pPr>
      <w:r w:rsidRPr="00982B54">
        <w:rPr>
          <w:rFonts w:ascii="Book Antiqua" w:hAnsi="Book Antiqua" w:cs="Californian FB"/>
          <w:bCs/>
          <w:sz w:val="28"/>
          <w:szCs w:val="28"/>
        </w:rPr>
        <w:t>Facoltà di Scienze della Formazione</w:t>
      </w:r>
    </w:p>
    <w:p w:rsidR="00C40595" w:rsidRDefault="00982B54" w:rsidP="00982B54">
      <w:pPr>
        <w:widowControl w:val="0"/>
        <w:autoSpaceDE w:val="0"/>
        <w:autoSpaceDN w:val="0"/>
        <w:adjustRightInd w:val="0"/>
        <w:jc w:val="center"/>
        <w:rPr>
          <w:rFonts w:ascii="Book Antiqua" w:hAnsi="Book Antiqua" w:cs="Californian FB"/>
          <w:bCs/>
          <w:sz w:val="28"/>
          <w:szCs w:val="28"/>
        </w:rPr>
      </w:pPr>
      <w:r>
        <w:rPr>
          <w:rFonts w:ascii="Book Antiqua" w:hAnsi="Book Antiqua" w:cs="Californian FB"/>
          <w:bCs/>
          <w:sz w:val="28"/>
          <w:szCs w:val="28"/>
        </w:rPr>
        <w:t xml:space="preserve">Dipartimento di Filosofia </w:t>
      </w:r>
    </w:p>
    <w:p w:rsidR="00C40595" w:rsidRDefault="00982B54" w:rsidP="00982B54">
      <w:pPr>
        <w:widowControl w:val="0"/>
        <w:autoSpaceDE w:val="0"/>
        <w:autoSpaceDN w:val="0"/>
        <w:adjustRightInd w:val="0"/>
        <w:jc w:val="center"/>
        <w:rPr>
          <w:rFonts w:ascii="Book Antiqua" w:hAnsi="Book Antiqua" w:cs="Californian FB"/>
          <w:bCs/>
          <w:sz w:val="28"/>
          <w:szCs w:val="28"/>
        </w:rPr>
      </w:pPr>
      <w:r>
        <w:rPr>
          <w:rFonts w:ascii="Book Antiqua" w:hAnsi="Book Antiqua" w:cs="Californian FB"/>
          <w:bCs/>
          <w:sz w:val="28"/>
          <w:szCs w:val="28"/>
        </w:rPr>
        <w:t xml:space="preserve">e </w:t>
      </w:r>
    </w:p>
    <w:p w:rsidR="00982B54" w:rsidRPr="00982B54" w:rsidRDefault="00982B54" w:rsidP="00982B54">
      <w:pPr>
        <w:widowControl w:val="0"/>
        <w:autoSpaceDE w:val="0"/>
        <w:autoSpaceDN w:val="0"/>
        <w:adjustRightInd w:val="0"/>
        <w:jc w:val="center"/>
        <w:rPr>
          <w:rFonts w:ascii="Book Antiqua" w:hAnsi="Book Antiqua" w:cs="Californian FB"/>
          <w:bCs/>
          <w:sz w:val="28"/>
          <w:szCs w:val="28"/>
        </w:rPr>
      </w:pPr>
      <w:r>
        <w:rPr>
          <w:rFonts w:ascii="Book Antiqua" w:hAnsi="Book Antiqua" w:cs="Californian FB"/>
          <w:bCs/>
          <w:sz w:val="28"/>
          <w:szCs w:val="28"/>
        </w:rPr>
        <w:t>Scienze dell’Educazione</w:t>
      </w:r>
    </w:p>
    <w:p w:rsidR="00982B54" w:rsidRPr="00982B54" w:rsidRDefault="00982B54" w:rsidP="00982B54">
      <w:pPr>
        <w:widowControl w:val="0"/>
        <w:autoSpaceDE w:val="0"/>
        <w:autoSpaceDN w:val="0"/>
        <w:adjustRightInd w:val="0"/>
        <w:jc w:val="center"/>
        <w:rPr>
          <w:rFonts w:ascii="Book Antiqua" w:hAnsi="Book Antiqua" w:cs="Californian FB"/>
          <w:sz w:val="28"/>
          <w:szCs w:val="28"/>
        </w:rPr>
      </w:pPr>
    </w:p>
    <w:p w:rsidR="00982B54" w:rsidRDefault="00982B54" w:rsidP="00982B54">
      <w:pPr>
        <w:widowControl w:val="0"/>
        <w:autoSpaceDE w:val="0"/>
        <w:autoSpaceDN w:val="0"/>
        <w:adjustRightInd w:val="0"/>
        <w:jc w:val="center"/>
        <w:rPr>
          <w:rFonts w:ascii="Book Antiqua" w:hAnsi="Book Antiqua" w:cs="Californian FB"/>
          <w:sz w:val="28"/>
          <w:szCs w:val="28"/>
        </w:rPr>
      </w:pPr>
      <w:r w:rsidRPr="00982B54">
        <w:rPr>
          <w:rFonts w:ascii="Book Antiqua" w:hAnsi="Book Antiqua" w:cs="Californian FB"/>
          <w:sz w:val="28"/>
          <w:szCs w:val="28"/>
        </w:rPr>
        <w:t>Curriculum Nidi e Comunità Infantili</w:t>
      </w:r>
    </w:p>
    <w:p w:rsidR="00982B54" w:rsidRPr="00982B54" w:rsidRDefault="00982B54" w:rsidP="00982B54">
      <w:pPr>
        <w:widowControl w:val="0"/>
        <w:autoSpaceDE w:val="0"/>
        <w:autoSpaceDN w:val="0"/>
        <w:adjustRightInd w:val="0"/>
        <w:jc w:val="center"/>
        <w:rPr>
          <w:rFonts w:ascii="Book Antiqua" w:hAnsi="Book Antiqua" w:cs="Californian FB"/>
          <w:sz w:val="28"/>
          <w:szCs w:val="28"/>
        </w:rPr>
      </w:pPr>
    </w:p>
    <w:p w:rsidR="00982B54" w:rsidRPr="00982B54" w:rsidRDefault="00982B54" w:rsidP="00982B54">
      <w:pPr>
        <w:jc w:val="center"/>
        <w:rPr>
          <w:rFonts w:ascii="Book Antiqua" w:hAnsi="Book Antiqua"/>
          <w:sz w:val="24"/>
          <w:szCs w:val="24"/>
        </w:rPr>
      </w:pPr>
    </w:p>
    <w:p w:rsidR="00A956C5" w:rsidRDefault="00982B54" w:rsidP="00982B54">
      <w:pPr>
        <w:jc w:val="center"/>
        <w:rPr>
          <w:rFonts w:ascii="Book Antiqua" w:hAnsi="Book Antiqua"/>
          <w:sz w:val="26"/>
          <w:szCs w:val="26"/>
        </w:rPr>
      </w:pPr>
      <w:r w:rsidRPr="00982B54">
        <w:rPr>
          <w:rFonts w:ascii="Book Antiqua" w:hAnsi="Book Antiqua"/>
          <w:sz w:val="26"/>
          <w:szCs w:val="26"/>
        </w:rPr>
        <w:t xml:space="preserve">Corso di Metodologia della Ricerca Sociale e </w:t>
      </w:r>
    </w:p>
    <w:p w:rsidR="00982B54" w:rsidRPr="00982B54" w:rsidRDefault="00982B54" w:rsidP="00982B54">
      <w:pPr>
        <w:jc w:val="center"/>
        <w:rPr>
          <w:rFonts w:ascii="Book Antiqua" w:hAnsi="Book Antiqua"/>
          <w:sz w:val="26"/>
          <w:szCs w:val="26"/>
        </w:rPr>
      </w:pPr>
      <w:r w:rsidRPr="00982B54">
        <w:rPr>
          <w:rFonts w:ascii="Book Antiqua" w:hAnsi="Book Antiqua"/>
          <w:sz w:val="26"/>
          <w:szCs w:val="26"/>
        </w:rPr>
        <w:t>Pedagogia Sperimentale</w:t>
      </w:r>
    </w:p>
    <w:p w:rsidR="00982B54" w:rsidRPr="00982B54" w:rsidRDefault="00982B54" w:rsidP="00982B54">
      <w:pPr>
        <w:jc w:val="center"/>
        <w:rPr>
          <w:rFonts w:ascii="Book Antiqua" w:hAnsi="Book Antiqua"/>
          <w:sz w:val="26"/>
          <w:szCs w:val="26"/>
        </w:rPr>
      </w:pPr>
      <w:r w:rsidRPr="00982B54">
        <w:rPr>
          <w:rFonts w:ascii="Book Antiqua" w:hAnsi="Book Antiqua"/>
          <w:sz w:val="26"/>
          <w:szCs w:val="26"/>
        </w:rPr>
        <w:t>Professori Roberto Trinchero, Renato Grimaldi</w:t>
      </w:r>
    </w:p>
    <w:p w:rsidR="00982B54" w:rsidRPr="00982B54" w:rsidRDefault="00982B54" w:rsidP="00982B54">
      <w:pPr>
        <w:jc w:val="center"/>
        <w:rPr>
          <w:rFonts w:ascii="Book Antiqua" w:hAnsi="Book Antiqua"/>
          <w:sz w:val="26"/>
          <w:szCs w:val="26"/>
        </w:rPr>
      </w:pPr>
      <w:r w:rsidRPr="00982B54">
        <w:rPr>
          <w:rFonts w:ascii="Book Antiqua" w:hAnsi="Book Antiqua"/>
          <w:sz w:val="26"/>
          <w:szCs w:val="26"/>
        </w:rPr>
        <w:t>Anno accademico 2012/2013</w:t>
      </w:r>
    </w:p>
    <w:p w:rsidR="00982B54" w:rsidRPr="00982B54" w:rsidRDefault="00982B54" w:rsidP="00982B54">
      <w:pPr>
        <w:jc w:val="center"/>
        <w:rPr>
          <w:rFonts w:ascii="Book Antiqua" w:hAnsi="Book Antiqua"/>
          <w:sz w:val="26"/>
          <w:szCs w:val="26"/>
        </w:rPr>
      </w:pPr>
      <w:r w:rsidRPr="00982B54">
        <w:rPr>
          <w:rFonts w:ascii="Book Antiqua" w:hAnsi="Book Antiqua"/>
          <w:sz w:val="26"/>
          <w:szCs w:val="26"/>
        </w:rPr>
        <w:t>Rapporto di Ricerca Empirica</w:t>
      </w:r>
    </w:p>
    <w:p w:rsidR="00982B54" w:rsidRPr="00982B54" w:rsidRDefault="00982B54" w:rsidP="006F61EA">
      <w:pPr>
        <w:jc w:val="both"/>
        <w:rPr>
          <w:rFonts w:ascii="Comic Sans MS" w:hAnsi="Comic Sans MS"/>
          <w:sz w:val="24"/>
          <w:szCs w:val="24"/>
        </w:rPr>
      </w:pPr>
    </w:p>
    <w:p w:rsidR="00982B54" w:rsidRDefault="00982B54" w:rsidP="006F61EA">
      <w:pPr>
        <w:jc w:val="both"/>
        <w:rPr>
          <w:rFonts w:ascii="Comic Sans MS" w:hAnsi="Comic Sans MS"/>
          <w:color w:val="92D050"/>
          <w:sz w:val="24"/>
          <w:szCs w:val="24"/>
          <w:u w:val="single"/>
        </w:rPr>
      </w:pPr>
    </w:p>
    <w:p w:rsidR="00982B54" w:rsidRPr="00982B54" w:rsidRDefault="00982B54" w:rsidP="00982B54">
      <w:pPr>
        <w:jc w:val="right"/>
        <w:rPr>
          <w:rFonts w:ascii="Comic Sans MS" w:hAnsi="Comic Sans MS"/>
          <w:sz w:val="24"/>
          <w:szCs w:val="24"/>
        </w:rPr>
      </w:pPr>
      <w:r w:rsidRPr="00982B54">
        <w:rPr>
          <w:rFonts w:ascii="Comic Sans MS" w:hAnsi="Comic Sans MS"/>
          <w:sz w:val="24"/>
          <w:szCs w:val="24"/>
        </w:rPr>
        <w:t>Maria Paratore</w:t>
      </w:r>
    </w:p>
    <w:p w:rsidR="00982B54" w:rsidRDefault="00982B54" w:rsidP="006F61EA">
      <w:pPr>
        <w:jc w:val="both"/>
        <w:rPr>
          <w:rFonts w:ascii="Comic Sans MS" w:hAnsi="Comic Sans MS"/>
          <w:color w:val="92D050"/>
          <w:sz w:val="24"/>
          <w:szCs w:val="24"/>
          <w:u w:val="single"/>
        </w:rPr>
      </w:pPr>
    </w:p>
    <w:p w:rsidR="00982B54" w:rsidRDefault="00982B54" w:rsidP="006F61EA">
      <w:pPr>
        <w:jc w:val="both"/>
        <w:rPr>
          <w:rFonts w:ascii="Comic Sans MS" w:hAnsi="Comic Sans MS"/>
          <w:color w:val="92D050"/>
          <w:sz w:val="24"/>
          <w:szCs w:val="24"/>
          <w:u w:val="single"/>
        </w:rPr>
      </w:pPr>
    </w:p>
    <w:p w:rsidR="00982B54" w:rsidRPr="00333F5B" w:rsidRDefault="00982B54" w:rsidP="00982B54">
      <w:pPr>
        <w:jc w:val="center"/>
        <w:rPr>
          <w:rFonts w:ascii="Book Antiqua" w:hAnsi="Book Antiqua"/>
          <w:color w:val="00B050"/>
          <w:sz w:val="24"/>
          <w:szCs w:val="24"/>
          <w:u w:val="single"/>
        </w:rPr>
      </w:pPr>
      <w:r w:rsidRPr="00333F5B">
        <w:rPr>
          <w:rFonts w:ascii="Book Antiqua" w:hAnsi="Book Antiqua"/>
          <w:color w:val="00B050"/>
          <w:sz w:val="24"/>
          <w:szCs w:val="24"/>
          <w:u w:val="single"/>
        </w:rPr>
        <w:t>LEGGERE PER CRESCERE E FAR CRESCERE</w:t>
      </w:r>
    </w:p>
    <w:p w:rsidR="00D11815" w:rsidRPr="00333F5B" w:rsidRDefault="00D11815" w:rsidP="00982B54">
      <w:pPr>
        <w:jc w:val="center"/>
        <w:rPr>
          <w:rFonts w:ascii="Book Antiqua" w:hAnsi="Book Antiqua"/>
          <w:color w:val="00B050"/>
          <w:sz w:val="24"/>
          <w:szCs w:val="24"/>
          <w:u w:val="single"/>
        </w:rPr>
      </w:pPr>
    </w:p>
    <w:p w:rsidR="00982B54" w:rsidRPr="00333F5B" w:rsidRDefault="00982B54" w:rsidP="00982B54">
      <w:pPr>
        <w:rPr>
          <w:rFonts w:ascii="Book Antiqua" w:hAnsi="Book Antiqua"/>
          <w:color w:val="00B050"/>
          <w:sz w:val="24"/>
          <w:szCs w:val="24"/>
        </w:rPr>
      </w:pPr>
      <w:r w:rsidRPr="00333F5B">
        <w:rPr>
          <w:rFonts w:ascii="Book Antiqua" w:hAnsi="Book Antiqua"/>
          <w:color w:val="00B050"/>
          <w:sz w:val="24"/>
          <w:szCs w:val="24"/>
        </w:rPr>
        <w:t>INDICE</w:t>
      </w:r>
    </w:p>
    <w:p w:rsidR="00982B54" w:rsidRPr="00333F5B" w:rsidRDefault="00D11815" w:rsidP="00D11815">
      <w:pPr>
        <w:pStyle w:val="Paragrafoelenco"/>
        <w:numPr>
          <w:ilvl w:val="0"/>
          <w:numId w:val="2"/>
        </w:numPr>
        <w:rPr>
          <w:rFonts w:ascii="Book Antiqua" w:hAnsi="Book Antiqua"/>
          <w:sz w:val="24"/>
          <w:szCs w:val="24"/>
        </w:rPr>
      </w:pPr>
      <w:r w:rsidRPr="00333F5B">
        <w:rPr>
          <w:rFonts w:ascii="Book Antiqua" w:hAnsi="Book Antiqua"/>
          <w:sz w:val="24"/>
          <w:szCs w:val="24"/>
        </w:rPr>
        <w:t>Tema della ricerca</w:t>
      </w:r>
    </w:p>
    <w:p w:rsidR="00D11815" w:rsidRPr="00333F5B" w:rsidRDefault="00D11815" w:rsidP="00D11815">
      <w:pPr>
        <w:pStyle w:val="Paragrafoelenco"/>
        <w:numPr>
          <w:ilvl w:val="0"/>
          <w:numId w:val="2"/>
        </w:numPr>
        <w:rPr>
          <w:rFonts w:ascii="Book Antiqua" w:hAnsi="Book Antiqua"/>
          <w:sz w:val="24"/>
          <w:szCs w:val="24"/>
        </w:rPr>
      </w:pPr>
      <w:r w:rsidRPr="00333F5B">
        <w:rPr>
          <w:rFonts w:ascii="Book Antiqua" w:hAnsi="Book Antiqua"/>
          <w:sz w:val="24"/>
          <w:szCs w:val="24"/>
        </w:rPr>
        <w:t>Obiettivo della ricerca</w:t>
      </w:r>
    </w:p>
    <w:p w:rsidR="00D11815" w:rsidRPr="00333F5B" w:rsidRDefault="00D11815" w:rsidP="00D11815">
      <w:pPr>
        <w:pStyle w:val="Paragrafoelenco"/>
        <w:numPr>
          <w:ilvl w:val="0"/>
          <w:numId w:val="2"/>
        </w:numPr>
        <w:rPr>
          <w:rFonts w:ascii="Book Antiqua" w:hAnsi="Book Antiqua"/>
          <w:sz w:val="24"/>
          <w:szCs w:val="24"/>
        </w:rPr>
      </w:pPr>
      <w:r w:rsidRPr="00333F5B">
        <w:rPr>
          <w:rFonts w:ascii="Book Antiqua" w:hAnsi="Book Antiqua"/>
          <w:sz w:val="24"/>
          <w:szCs w:val="24"/>
        </w:rPr>
        <w:t>Problema conoscitivo della ricerca</w:t>
      </w:r>
    </w:p>
    <w:p w:rsidR="00D11815" w:rsidRPr="00333F5B" w:rsidRDefault="00D11815" w:rsidP="00D11815">
      <w:pPr>
        <w:pStyle w:val="Paragrafoelenco"/>
        <w:numPr>
          <w:ilvl w:val="0"/>
          <w:numId w:val="2"/>
        </w:numPr>
        <w:rPr>
          <w:rFonts w:ascii="Book Antiqua" w:hAnsi="Book Antiqua"/>
          <w:sz w:val="24"/>
          <w:szCs w:val="24"/>
        </w:rPr>
      </w:pPr>
      <w:r w:rsidRPr="00333F5B">
        <w:rPr>
          <w:rFonts w:ascii="Book Antiqua" w:hAnsi="Book Antiqua"/>
          <w:sz w:val="24"/>
          <w:szCs w:val="24"/>
        </w:rPr>
        <w:t>Quadro teorico di riferimento</w:t>
      </w:r>
    </w:p>
    <w:p w:rsidR="00D11815" w:rsidRPr="00333F5B" w:rsidRDefault="00D11815" w:rsidP="00D11815">
      <w:pPr>
        <w:pStyle w:val="Paragrafoelenco"/>
        <w:numPr>
          <w:ilvl w:val="0"/>
          <w:numId w:val="3"/>
        </w:numPr>
        <w:rPr>
          <w:rFonts w:ascii="Book Antiqua" w:hAnsi="Book Antiqua"/>
          <w:sz w:val="24"/>
          <w:szCs w:val="24"/>
        </w:rPr>
      </w:pPr>
      <w:r w:rsidRPr="00333F5B">
        <w:rPr>
          <w:rFonts w:ascii="Book Antiqua" w:hAnsi="Book Antiqua"/>
          <w:sz w:val="24"/>
          <w:szCs w:val="24"/>
        </w:rPr>
        <w:t>Mappa concettuale</w:t>
      </w:r>
    </w:p>
    <w:p w:rsidR="00982B54"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Scelta della strategia di ricerca</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Ipotesi di lavoro</w:t>
      </w:r>
    </w:p>
    <w:p w:rsidR="00D11815" w:rsidRPr="00333F5B" w:rsidRDefault="00D11815" w:rsidP="00D11815">
      <w:pPr>
        <w:pStyle w:val="Paragrafoelenco"/>
        <w:numPr>
          <w:ilvl w:val="0"/>
          <w:numId w:val="3"/>
        </w:numPr>
        <w:jc w:val="both"/>
        <w:rPr>
          <w:rFonts w:ascii="Book Antiqua" w:hAnsi="Book Antiqua"/>
          <w:sz w:val="24"/>
          <w:szCs w:val="24"/>
        </w:rPr>
      </w:pPr>
      <w:r w:rsidRPr="00333F5B">
        <w:rPr>
          <w:rFonts w:ascii="Book Antiqua" w:hAnsi="Book Antiqua"/>
          <w:sz w:val="24"/>
          <w:szCs w:val="24"/>
        </w:rPr>
        <w:t>Variabile indipendente</w:t>
      </w:r>
    </w:p>
    <w:p w:rsidR="00D11815" w:rsidRPr="00333F5B" w:rsidRDefault="00D11815" w:rsidP="00D11815">
      <w:pPr>
        <w:pStyle w:val="Paragrafoelenco"/>
        <w:numPr>
          <w:ilvl w:val="0"/>
          <w:numId w:val="3"/>
        </w:numPr>
        <w:jc w:val="both"/>
        <w:rPr>
          <w:rFonts w:ascii="Book Antiqua" w:hAnsi="Book Antiqua"/>
          <w:sz w:val="24"/>
          <w:szCs w:val="24"/>
        </w:rPr>
      </w:pPr>
      <w:r w:rsidRPr="00333F5B">
        <w:rPr>
          <w:rFonts w:ascii="Book Antiqua" w:hAnsi="Book Antiqua"/>
          <w:sz w:val="24"/>
          <w:szCs w:val="24"/>
        </w:rPr>
        <w:t>Variabile dipendente</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Definizione operativa dei fattori</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Popolazione di riferimento</w:t>
      </w:r>
    </w:p>
    <w:p w:rsidR="00D11815" w:rsidRPr="00333F5B" w:rsidRDefault="00D11815" w:rsidP="00A611F6">
      <w:pPr>
        <w:pStyle w:val="Paragrafoelenco"/>
        <w:numPr>
          <w:ilvl w:val="0"/>
          <w:numId w:val="4"/>
        </w:numPr>
        <w:jc w:val="both"/>
        <w:rPr>
          <w:rFonts w:ascii="Book Antiqua" w:hAnsi="Book Antiqua"/>
          <w:sz w:val="24"/>
          <w:szCs w:val="24"/>
        </w:rPr>
      </w:pPr>
      <w:r w:rsidRPr="00333F5B">
        <w:rPr>
          <w:rFonts w:ascii="Book Antiqua" w:hAnsi="Book Antiqua"/>
          <w:sz w:val="24"/>
          <w:szCs w:val="24"/>
        </w:rPr>
        <w:t>Campione</w:t>
      </w:r>
    </w:p>
    <w:p w:rsidR="00D11815" w:rsidRPr="00333F5B" w:rsidRDefault="00D11815" w:rsidP="00A611F6">
      <w:pPr>
        <w:pStyle w:val="Paragrafoelenco"/>
        <w:numPr>
          <w:ilvl w:val="0"/>
          <w:numId w:val="4"/>
        </w:numPr>
        <w:jc w:val="both"/>
        <w:rPr>
          <w:rFonts w:ascii="Book Antiqua" w:hAnsi="Book Antiqua"/>
          <w:sz w:val="24"/>
          <w:szCs w:val="24"/>
        </w:rPr>
      </w:pPr>
      <w:r w:rsidRPr="00333F5B">
        <w:rPr>
          <w:rFonts w:ascii="Book Antiqua" w:hAnsi="Book Antiqua"/>
          <w:sz w:val="24"/>
          <w:szCs w:val="24"/>
        </w:rPr>
        <w:t>Tipo di campionamento</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Tecniche e strumenti di rilevazione dei dati</w:t>
      </w:r>
    </w:p>
    <w:p w:rsidR="00D11815" w:rsidRPr="00333F5B" w:rsidRDefault="00D11815" w:rsidP="00A611F6">
      <w:pPr>
        <w:pStyle w:val="Paragrafoelenco"/>
        <w:numPr>
          <w:ilvl w:val="0"/>
          <w:numId w:val="5"/>
        </w:numPr>
        <w:jc w:val="both"/>
        <w:rPr>
          <w:rFonts w:ascii="Book Antiqua" w:hAnsi="Book Antiqua"/>
          <w:sz w:val="24"/>
          <w:szCs w:val="24"/>
        </w:rPr>
      </w:pPr>
      <w:r w:rsidRPr="00333F5B">
        <w:rPr>
          <w:rFonts w:ascii="Book Antiqua" w:hAnsi="Book Antiqua"/>
          <w:sz w:val="24"/>
          <w:szCs w:val="24"/>
        </w:rPr>
        <w:t>Costruzione del questionario</w:t>
      </w:r>
    </w:p>
    <w:p w:rsidR="00D11815" w:rsidRPr="00333F5B" w:rsidRDefault="00D11815" w:rsidP="00A611F6">
      <w:pPr>
        <w:pStyle w:val="Paragrafoelenco"/>
        <w:numPr>
          <w:ilvl w:val="0"/>
          <w:numId w:val="5"/>
        </w:numPr>
        <w:jc w:val="both"/>
        <w:rPr>
          <w:rFonts w:ascii="Book Antiqua" w:hAnsi="Book Antiqua"/>
          <w:sz w:val="24"/>
          <w:szCs w:val="24"/>
        </w:rPr>
      </w:pPr>
      <w:r w:rsidRPr="00333F5B">
        <w:rPr>
          <w:rFonts w:ascii="Book Antiqua" w:hAnsi="Book Antiqua"/>
          <w:sz w:val="24"/>
          <w:szCs w:val="24"/>
        </w:rPr>
        <w:t>Questionario</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 xml:space="preserve">Definizione del piano di rilevazione dei dati </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Piano di raccolta dati</w:t>
      </w:r>
    </w:p>
    <w:p w:rsidR="00D11815" w:rsidRPr="00333F5B" w:rsidRDefault="00D11815" w:rsidP="00A611F6">
      <w:pPr>
        <w:pStyle w:val="Paragrafoelenco"/>
        <w:numPr>
          <w:ilvl w:val="0"/>
          <w:numId w:val="6"/>
        </w:numPr>
        <w:jc w:val="both"/>
        <w:rPr>
          <w:rFonts w:ascii="Book Antiqua" w:hAnsi="Book Antiqua"/>
          <w:sz w:val="24"/>
          <w:szCs w:val="24"/>
        </w:rPr>
      </w:pPr>
      <w:r w:rsidRPr="00333F5B">
        <w:rPr>
          <w:rFonts w:ascii="Book Antiqua" w:hAnsi="Book Antiqua"/>
          <w:sz w:val="24"/>
          <w:szCs w:val="24"/>
        </w:rPr>
        <w:t>Matrice dati Excel</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Tecniche di analisi dei dati e controllo delle ipotesi di partenza</w:t>
      </w:r>
    </w:p>
    <w:p w:rsidR="00D11815" w:rsidRPr="00333F5B" w:rsidRDefault="00D11815" w:rsidP="00A611F6">
      <w:pPr>
        <w:pStyle w:val="Paragrafoelenco"/>
        <w:numPr>
          <w:ilvl w:val="0"/>
          <w:numId w:val="6"/>
        </w:numPr>
        <w:jc w:val="both"/>
        <w:rPr>
          <w:rFonts w:ascii="Book Antiqua" w:hAnsi="Book Antiqua"/>
          <w:sz w:val="24"/>
          <w:szCs w:val="24"/>
        </w:rPr>
      </w:pPr>
      <w:r w:rsidRPr="00333F5B">
        <w:rPr>
          <w:rFonts w:ascii="Book Antiqua" w:hAnsi="Book Antiqua"/>
          <w:sz w:val="24"/>
          <w:szCs w:val="24"/>
        </w:rPr>
        <w:t>Analisi manovariata</w:t>
      </w:r>
    </w:p>
    <w:p w:rsidR="00D11815" w:rsidRPr="00333F5B" w:rsidRDefault="00D11815" w:rsidP="00A611F6">
      <w:pPr>
        <w:pStyle w:val="Paragrafoelenco"/>
        <w:numPr>
          <w:ilvl w:val="0"/>
          <w:numId w:val="6"/>
        </w:numPr>
        <w:jc w:val="both"/>
        <w:rPr>
          <w:rFonts w:ascii="Book Antiqua" w:hAnsi="Book Antiqua"/>
          <w:sz w:val="24"/>
          <w:szCs w:val="24"/>
        </w:rPr>
      </w:pPr>
      <w:r w:rsidRPr="00333F5B">
        <w:rPr>
          <w:rFonts w:ascii="Book Antiqua" w:hAnsi="Book Antiqua"/>
          <w:sz w:val="24"/>
          <w:szCs w:val="24"/>
        </w:rPr>
        <w:t>Analisi bivariata</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Autoriflessione sull’esperienza</w:t>
      </w:r>
    </w:p>
    <w:p w:rsidR="00D11815" w:rsidRPr="00333F5B" w:rsidRDefault="00D11815" w:rsidP="00D11815">
      <w:pPr>
        <w:pStyle w:val="Paragrafoelenco"/>
        <w:numPr>
          <w:ilvl w:val="0"/>
          <w:numId w:val="2"/>
        </w:numPr>
        <w:jc w:val="both"/>
        <w:rPr>
          <w:rFonts w:ascii="Book Antiqua" w:hAnsi="Book Antiqua"/>
          <w:sz w:val="24"/>
          <w:szCs w:val="24"/>
        </w:rPr>
      </w:pPr>
      <w:r w:rsidRPr="00333F5B">
        <w:rPr>
          <w:rFonts w:ascii="Book Antiqua" w:hAnsi="Book Antiqua"/>
          <w:sz w:val="24"/>
          <w:szCs w:val="24"/>
        </w:rPr>
        <w:t>Bibliografia e sitografia</w:t>
      </w:r>
    </w:p>
    <w:p w:rsidR="00982B54" w:rsidRPr="00333F5B" w:rsidRDefault="00982B54" w:rsidP="006F61EA">
      <w:pPr>
        <w:jc w:val="both"/>
        <w:rPr>
          <w:rFonts w:ascii="Book Antiqua" w:hAnsi="Book Antiqua"/>
          <w:color w:val="92D050"/>
          <w:sz w:val="24"/>
          <w:szCs w:val="24"/>
          <w:u w:val="single"/>
        </w:rPr>
      </w:pPr>
    </w:p>
    <w:p w:rsidR="00982B54" w:rsidRDefault="00982B54"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6F61EA">
      <w:pPr>
        <w:jc w:val="both"/>
        <w:rPr>
          <w:rFonts w:ascii="Book Antiqua" w:hAnsi="Book Antiqua"/>
          <w:color w:val="92D050"/>
          <w:sz w:val="24"/>
          <w:szCs w:val="24"/>
          <w:u w:val="single"/>
        </w:rPr>
      </w:pPr>
    </w:p>
    <w:p w:rsidR="00333F5B" w:rsidRDefault="00333F5B" w:rsidP="00A611F6">
      <w:pPr>
        <w:pStyle w:val="Paragrafoelenco"/>
        <w:numPr>
          <w:ilvl w:val="0"/>
          <w:numId w:val="7"/>
        </w:numPr>
        <w:jc w:val="both"/>
        <w:rPr>
          <w:rFonts w:ascii="Book Antiqua" w:hAnsi="Book Antiqua"/>
          <w:color w:val="00B050"/>
          <w:sz w:val="24"/>
          <w:szCs w:val="24"/>
        </w:rPr>
      </w:pPr>
      <w:r>
        <w:rPr>
          <w:rFonts w:ascii="Book Antiqua" w:hAnsi="Book Antiqua"/>
          <w:color w:val="00B050"/>
          <w:sz w:val="24"/>
          <w:szCs w:val="24"/>
        </w:rPr>
        <w:t>TEMA della RICERCA</w:t>
      </w:r>
    </w:p>
    <w:p w:rsidR="00333F5B" w:rsidRDefault="00333F5B" w:rsidP="00333F5B">
      <w:pPr>
        <w:jc w:val="both"/>
        <w:rPr>
          <w:rFonts w:ascii="Book Antiqua" w:hAnsi="Book Antiqua"/>
          <w:sz w:val="24"/>
          <w:szCs w:val="24"/>
        </w:rPr>
      </w:pPr>
      <w:r>
        <w:rPr>
          <w:rFonts w:ascii="Book Antiqua" w:hAnsi="Book Antiqua"/>
          <w:sz w:val="24"/>
          <w:szCs w:val="24"/>
        </w:rPr>
        <w:t>Il tema di questa ricerca verterà sull’importanza della lettura per la promozione di una buona crescita e di un buono sviluppo sociale, affettivo e cognitivo</w:t>
      </w:r>
    </w:p>
    <w:p w:rsidR="00333F5B" w:rsidRPr="00333F5B" w:rsidRDefault="00333F5B" w:rsidP="00A611F6">
      <w:pPr>
        <w:pStyle w:val="Paragrafoelenco"/>
        <w:numPr>
          <w:ilvl w:val="0"/>
          <w:numId w:val="7"/>
        </w:numPr>
        <w:jc w:val="both"/>
        <w:rPr>
          <w:rFonts w:ascii="Book Antiqua" w:hAnsi="Book Antiqua"/>
          <w:color w:val="00B050"/>
          <w:sz w:val="24"/>
          <w:szCs w:val="24"/>
        </w:rPr>
      </w:pPr>
      <w:r w:rsidRPr="00333F5B">
        <w:rPr>
          <w:rFonts w:ascii="Book Antiqua" w:hAnsi="Book Antiqua"/>
          <w:color w:val="00B050"/>
          <w:sz w:val="24"/>
          <w:szCs w:val="24"/>
        </w:rPr>
        <w:t>OBIETTIVO della RICERCA</w:t>
      </w:r>
    </w:p>
    <w:p w:rsidR="00333F5B" w:rsidRDefault="00333F5B" w:rsidP="00333F5B">
      <w:pPr>
        <w:jc w:val="both"/>
        <w:rPr>
          <w:rFonts w:ascii="Book Antiqua" w:hAnsi="Book Antiqua"/>
          <w:sz w:val="24"/>
          <w:szCs w:val="24"/>
        </w:rPr>
      </w:pPr>
      <w:r>
        <w:rPr>
          <w:rFonts w:ascii="Book Antiqua" w:hAnsi="Book Antiqua"/>
          <w:sz w:val="24"/>
          <w:szCs w:val="24"/>
        </w:rPr>
        <w:t>L’obiettivo della ricerca è quello di dimostrare e capire se e quanto una buona lettura, fin dai primi anni di vita, influenzi il processo di crescita e di sviluppo sociale, affettivo e cognitivo del bambino.</w:t>
      </w:r>
    </w:p>
    <w:p w:rsidR="00333F5B" w:rsidRPr="00333F5B" w:rsidRDefault="00333F5B" w:rsidP="00A611F6">
      <w:pPr>
        <w:pStyle w:val="Paragrafoelenco"/>
        <w:numPr>
          <w:ilvl w:val="0"/>
          <w:numId w:val="7"/>
        </w:numPr>
        <w:jc w:val="both"/>
        <w:rPr>
          <w:rFonts w:ascii="Book Antiqua" w:hAnsi="Book Antiqua"/>
          <w:color w:val="00B050"/>
          <w:sz w:val="24"/>
          <w:szCs w:val="24"/>
        </w:rPr>
      </w:pPr>
      <w:r w:rsidRPr="00333F5B">
        <w:rPr>
          <w:rFonts w:ascii="Book Antiqua" w:hAnsi="Book Antiqua"/>
          <w:color w:val="00B050"/>
          <w:sz w:val="24"/>
          <w:szCs w:val="24"/>
        </w:rPr>
        <w:t>PROBLEMA CONOSCITIVO della RICERCA</w:t>
      </w:r>
    </w:p>
    <w:p w:rsidR="00333F5B" w:rsidRDefault="00333F5B" w:rsidP="00333F5B">
      <w:pPr>
        <w:jc w:val="both"/>
        <w:rPr>
          <w:rFonts w:ascii="Book Antiqua" w:hAnsi="Book Antiqua"/>
          <w:sz w:val="24"/>
          <w:szCs w:val="24"/>
        </w:rPr>
      </w:pPr>
      <w:r>
        <w:rPr>
          <w:rFonts w:ascii="Book Antiqua" w:hAnsi="Book Antiqua"/>
          <w:sz w:val="24"/>
          <w:szCs w:val="24"/>
        </w:rPr>
        <w:t>La lettura di favole, racconti, storie, da parte dei genitori verso i proprio figli e la successiva lettura di questi in prima persona, influenza la crescita e lo sviluppo sociale, affettivo e cognitivo?</w:t>
      </w:r>
    </w:p>
    <w:p w:rsidR="00333F5B" w:rsidRDefault="00333F5B" w:rsidP="00A611F6">
      <w:pPr>
        <w:pStyle w:val="Paragrafoelenco"/>
        <w:numPr>
          <w:ilvl w:val="0"/>
          <w:numId w:val="7"/>
        </w:numPr>
        <w:jc w:val="both"/>
        <w:rPr>
          <w:rFonts w:ascii="Book Antiqua" w:hAnsi="Book Antiqua"/>
          <w:color w:val="00B050"/>
          <w:sz w:val="24"/>
          <w:szCs w:val="24"/>
        </w:rPr>
      </w:pPr>
      <w:r w:rsidRPr="00333F5B">
        <w:rPr>
          <w:rFonts w:ascii="Book Antiqua" w:hAnsi="Book Antiqua"/>
          <w:color w:val="00B050"/>
          <w:sz w:val="24"/>
          <w:szCs w:val="24"/>
        </w:rPr>
        <w:t>QUADRO TEORICO di RIFERIMENTO</w:t>
      </w:r>
    </w:p>
    <w:p w:rsidR="006F61EA" w:rsidRPr="00D4429E" w:rsidRDefault="00C82DF6" w:rsidP="006F61EA">
      <w:pPr>
        <w:jc w:val="both"/>
        <w:rPr>
          <w:rFonts w:ascii="Book Antiqua" w:hAnsi="Book Antiqua"/>
          <w:color w:val="00B050"/>
          <w:sz w:val="24"/>
          <w:szCs w:val="24"/>
        </w:rPr>
      </w:pPr>
      <w:r>
        <w:rPr>
          <w:rFonts w:ascii="Book Antiqua" w:hAnsi="Book Antiqua"/>
          <w:sz w:val="24"/>
          <w:szCs w:val="24"/>
        </w:rPr>
        <w:t>LEGGERE: (vocabolario della lingua italiana</w:t>
      </w:r>
      <w:r w:rsidR="006F61EA" w:rsidRPr="00D4429E">
        <w:rPr>
          <w:rFonts w:ascii="Book Antiqua" w:hAnsi="Book Antiqua"/>
          <w:sz w:val="24"/>
          <w:szCs w:val="24"/>
        </w:rPr>
        <w:t xml:space="preserve"> Zanichelli)</w:t>
      </w:r>
    </w:p>
    <w:p w:rsidR="006F61EA" w:rsidRPr="00D4429E" w:rsidRDefault="006F61EA" w:rsidP="006F61EA">
      <w:pPr>
        <w:pStyle w:val="Paragrafoelenco"/>
        <w:numPr>
          <w:ilvl w:val="0"/>
          <w:numId w:val="1"/>
        </w:numPr>
        <w:jc w:val="both"/>
        <w:rPr>
          <w:rFonts w:ascii="Book Antiqua" w:hAnsi="Book Antiqua"/>
          <w:i/>
          <w:sz w:val="24"/>
          <w:szCs w:val="24"/>
        </w:rPr>
      </w:pPr>
      <w:r w:rsidRPr="00D4429E">
        <w:rPr>
          <w:rFonts w:ascii="Book Antiqua" w:hAnsi="Book Antiqua"/>
          <w:i/>
          <w:sz w:val="24"/>
          <w:szCs w:val="24"/>
        </w:rPr>
        <w:t>Riconoscere dal segno della scrittura le parole, intendere il significato;</w:t>
      </w:r>
    </w:p>
    <w:p w:rsidR="006F61EA" w:rsidRPr="00D4429E" w:rsidRDefault="006F61EA" w:rsidP="006F61EA">
      <w:pPr>
        <w:pStyle w:val="Paragrafoelenco"/>
        <w:numPr>
          <w:ilvl w:val="0"/>
          <w:numId w:val="1"/>
        </w:numPr>
        <w:jc w:val="both"/>
        <w:rPr>
          <w:rFonts w:ascii="Book Antiqua" w:hAnsi="Book Antiqua"/>
          <w:i/>
          <w:sz w:val="24"/>
          <w:szCs w:val="24"/>
        </w:rPr>
      </w:pPr>
      <w:r w:rsidRPr="00D4429E">
        <w:rPr>
          <w:rFonts w:ascii="Book Antiqua" w:hAnsi="Book Antiqua"/>
          <w:i/>
          <w:sz w:val="24"/>
          <w:szCs w:val="24"/>
        </w:rPr>
        <w:t>Interpretare il pensiero, il sentimento di qualcun altro;</w:t>
      </w:r>
    </w:p>
    <w:p w:rsidR="006F61EA" w:rsidRPr="00D4429E" w:rsidRDefault="006F61EA" w:rsidP="006F61EA">
      <w:pPr>
        <w:pStyle w:val="Paragrafoelenco"/>
        <w:numPr>
          <w:ilvl w:val="0"/>
          <w:numId w:val="1"/>
        </w:numPr>
        <w:jc w:val="both"/>
        <w:rPr>
          <w:rFonts w:ascii="Book Antiqua" w:hAnsi="Book Antiqua"/>
          <w:i/>
          <w:sz w:val="24"/>
          <w:szCs w:val="24"/>
        </w:rPr>
      </w:pPr>
      <w:r w:rsidRPr="00D4429E">
        <w:rPr>
          <w:rFonts w:ascii="Book Antiqua" w:hAnsi="Book Antiqua"/>
          <w:i/>
          <w:sz w:val="24"/>
          <w:szCs w:val="24"/>
        </w:rPr>
        <w:t>Capire il significato di segni particolari</w:t>
      </w:r>
    </w:p>
    <w:p w:rsidR="006F61EA" w:rsidRPr="00D4429E" w:rsidRDefault="006F61EA" w:rsidP="006F61EA">
      <w:pPr>
        <w:jc w:val="both"/>
        <w:rPr>
          <w:rFonts w:ascii="Book Antiqua" w:hAnsi="Book Antiqua"/>
          <w:sz w:val="24"/>
          <w:szCs w:val="24"/>
        </w:rPr>
      </w:pPr>
      <w:r w:rsidRPr="00D4429E">
        <w:rPr>
          <w:rFonts w:ascii="Book Antiqua" w:hAnsi="Book Antiqua"/>
          <w:sz w:val="24"/>
          <w:szCs w:val="24"/>
        </w:rPr>
        <w:t>Come appare dalle definizioni teoriche del verbo, la lettura si impone nella vita dell’uomo come una della attività di base fondamentali per la buona riuscita dello sviluppo integrale del bambino e di conseguenza della persona adulta. La lettura si caratterizza come</w:t>
      </w:r>
      <w:r w:rsidR="00077F6F" w:rsidRPr="00D4429E">
        <w:rPr>
          <w:rFonts w:ascii="Book Antiqua" w:hAnsi="Book Antiqua"/>
          <w:sz w:val="24"/>
          <w:szCs w:val="24"/>
        </w:rPr>
        <w:t xml:space="preserve"> elemento base da apprendere nei primi anni della scuola dell’</w:t>
      </w:r>
      <w:r w:rsidR="00932635" w:rsidRPr="00D4429E">
        <w:rPr>
          <w:rFonts w:ascii="Book Antiqua" w:hAnsi="Book Antiqua"/>
          <w:sz w:val="24"/>
          <w:szCs w:val="24"/>
        </w:rPr>
        <w:t>infanzia</w:t>
      </w:r>
      <w:r w:rsidR="00077F6F" w:rsidRPr="00D4429E">
        <w:rPr>
          <w:rFonts w:ascii="Book Antiqua" w:hAnsi="Book Antiqua"/>
          <w:sz w:val="24"/>
          <w:szCs w:val="24"/>
        </w:rPr>
        <w:t xml:space="preserve">. </w:t>
      </w:r>
      <w:r w:rsidR="00932635" w:rsidRPr="00D4429E">
        <w:rPr>
          <w:rFonts w:ascii="Book Antiqua" w:hAnsi="Book Antiqua"/>
          <w:sz w:val="24"/>
          <w:szCs w:val="24"/>
        </w:rPr>
        <w:t>Una buona capacità di lettura permette un buon inserimento nel mondo sociale, una buona capacità di adattamento alla vita e vantaggi in campo lavorativo e personale. Interi libri di pedagogia sono stati spesi per sottolineare q</w:t>
      </w:r>
      <w:r w:rsidR="00215F66">
        <w:rPr>
          <w:rFonts w:ascii="Book Antiqua" w:hAnsi="Book Antiqua"/>
          <w:sz w:val="24"/>
          <w:szCs w:val="24"/>
        </w:rPr>
        <w:t>uesti aspetti estendendoli su</w:t>
      </w:r>
      <w:r w:rsidR="00932635" w:rsidRPr="00D4429E">
        <w:rPr>
          <w:rFonts w:ascii="Book Antiqua" w:hAnsi="Book Antiqua"/>
          <w:sz w:val="24"/>
          <w:szCs w:val="24"/>
        </w:rPr>
        <w:t xml:space="preserve"> tutta la popolazione, sia che essa sia “sana” sia che essa presenti delle disabilità. Infatti nelle studio di queste, ciò che rischia di essere più compromesso, in caso di una mancanza di intervento precoce, sono tutte le abilità che ne conseguono dal mancato sviluppo del linguaggio e della lettura; difficoltà quindi di adattamento, di inserimento nella società, di isolamento ecc.</w:t>
      </w:r>
    </w:p>
    <w:p w:rsidR="0094397E" w:rsidRPr="00D4429E" w:rsidRDefault="00077F6F" w:rsidP="006F61EA">
      <w:pPr>
        <w:jc w:val="both"/>
        <w:rPr>
          <w:rFonts w:ascii="Book Antiqua" w:hAnsi="Book Antiqua" w:cs="Arial"/>
          <w:color w:val="222222"/>
          <w:sz w:val="24"/>
          <w:szCs w:val="24"/>
        </w:rPr>
      </w:pPr>
      <w:r w:rsidRPr="00D4429E">
        <w:rPr>
          <w:rFonts w:ascii="Book Antiqua" w:hAnsi="Book Antiqua"/>
          <w:sz w:val="24"/>
          <w:szCs w:val="24"/>
        </w:rPr>
        <w:t>Come evidenziano studi recenti, l</w:t>
      </w:r>
      <w:r w:rsidR="00932635" w:rsidRPr="00D4429E">
        <w:rPr>
          <w:rFonts w:ascii="Book Antiqua" w:hAnsi="Book Antiqua"/>
          <w:sz w:val="24"/>
          <w:szCs w:val="24"/>
        </w:rPr>
        <w:t>’importanza della lettura spazia tra molti contesti e</w:t>
      </w:r>
      <w:r w:rsidR="002C4226" w:rsidRPr="00D4429E">
        <w:rPr>
          <w:rFonts w:ascii="Book Antiqua" w:hAnsi="Book Antiqua"/>
          <w:sz w:val="24"/>
          <w:szCs w:val="24"/>
        </w:rPr>
        <w:t xml:space="preserve"> influisce su</w:t>
      </w:r>
      <w:r w:rsidR="00215F66">
        <w:rPr>
          <w:rFonts w:ascii="Book Antiqua" w:hAnsi="Book Antiqua"/>
          <w:sz w:val="24"/>
          <w:szCs w:val="24"/>
        </w:rPr>
        <w:t xml:space="preserve"> differenti aspetti della vita di ogni individuo</w:t>
      </w:r>
      <w:r w:rsidRPr="00D4429E">
        <w:rPr>
          <w:rFonts w:ascii="Book Antiqua" w:hAnsi="Book Antiqua"/>
          <w:sz w:val="24"/>
          <w:szCs w:val="24"/>
        </w:rPr>
        <w:t xml:space="preserve">. </w:t>
      </w:r>
      <w:r w:rsidR="002C4226" w:rsidRPr="00D4429E">
        <w:rPr>
          <w:rFonts w:ascii="Book Antiqua" w:hAnsi="Book Antiqua"/>
          <w:sz w:val="24"/>
          <w:szCs w:val="24"/>
        </w:rPr>
        <w:t xml:space="preserve"> L</w:t>
      </w:r>
      <w:r w:rsidRPr="00D4429E">
        <w:rPr>
          <w:rFonts w:ascii="Book Antiqua" w:hAnsi="Book Antiqua"/>
          <w:sz w:val="24"/>
          <w:szCs w:val="24"/>
        </w:rPr>
        <w:t xml:space="preserve">o scrittore francese Daniel Pennac </w:t>
      </w:r>
      <w:r w:rsidR="00932635" w:rsidRPr="00D4429E">
        <w:rPr>
          <w:rFonts w:ascii="Book Antiqua" w:hAnsi="Book Antiqua"/>
          <w:sz w:val="24"/>
          <w:szCs w:val="24"/>
        </w:rPr>
        <w:t>nel suo libro “</w:t>
      </w:r>
      <w:r w:rsidR="00932635" w:rsidRPr="00D4429E">
        <w:rPr>
          <w:rFonts w:ascii="Book Antiqua" w:hAnsi="Book Antiqua"/>
          <w:i/>
          <w:sz w:val="24"/>
          <w:szCs w:val="24"/>
        </w:rPr>
        <w:t>Comme un roman</w:t>
      </w:r>
      <w:r w:rsidR="00932635" w:rsidRPr="00D4429E">
        <w:rPr>
          <w:rFonts w:ascii="Book Antiqua" w:hAnsi="Book Antiqua"/>
          <w:sz w:val="24"/>
          <w:szCs w:val="24"/>
        </w:rPr>
        <w:t xml:space="preserve">” </w:t>
      </w:r>
      <w:r w:rsidR="002C4226" w:rsidRPr="00D4429E">
        <w:rPr>
          <w:rFonts w:ascii="Book Antiqua" w:hAnsi="Book Antiqua"/>
          <w:sz w:val="24"/>
          <w:szCs w:val="24"/>
        </w:rPr>
        <w:t xml:space="preserve">riflette sull’attività della lettura che non sembra essere più tra i maggiori interessi di bambini, ragazzi e adulti, e cerca di indagare attraverso la sua esperienza di insegnante i motivi di ciò. Egli afferma che i giovani d’oggi non amano leggere; tutto quello che è il contesto esterno, l’ambiente in cui vivono, le risorse tecnologiche li allontanano da questo mondo. Non si può imporre di leggere; la lettura deve essere un piacere, un momento di riflessione, di isolamento personale, di trasporto in altre realtà che diversamente non potresti scoprire, e conoscere e assaporare il bello che la lettura ti può </w:t>
      </w:r>
      <w:r w:rsidR="0094397E" w:rsidRPr="00D4429E">
        <w:rPr>
          <w:rFonts w:ascii="Book Antiqua" w:hAnsi="Book Antiqua"/>
          <w:sz w:val="24"/>
          <w:szCs w:val="24"/>
        </w:rPr>
        <w:t xml:space="preserve">dare e insegnare, ma niente di tutto questo può essere imposto. Pennac dice “La </w:t>
      </w:r>
      <w:r w:rsidR="0094397E" w:rsidRPr="00D4429E">
        <w:rPr>
          <w:rFonts w:ascii="Book Antiqua" w:hAnsi="Book Antiqua"/>
          <w:sz w:val="24"/>
          <w:szCs w:val="24"/>
        </w:rPr>
        <w:lastRenderedPageBreak/>
        <w:t>lettura sembrerebbe essere il flagel</w:t>
      </w:r>
      <w:r w:rsidR="00215F66">
        <w:rPr>
          <w:rFonts w:ascii="Book Antiqua" w:hAnsi="Book Antiqua"/>
          <w:sz w:val="24"/>
          <w:szCs w:val="24"/>
        </w:rPr>
        <w:t>lo dell’infanzia e non solo!”, e</w:t>
      </w:r>
      <w:r w:rsidR="0094397E" w:rsidRPr="00D4429E">
        <w:rPr>
          <w:rFonts w:ascii="Book Antiqua" w:hAnsi="Book Antiqua"/>
          <w:sz w:val="24"/>
          <w:szCs w:val="24"/>
        </w:rPr>
        <w:t xml:space="preserve"> ancora “</w:t>
      </w:r>
      <w:r w:rsidR="0094397E" w:rsidRPr="00D4429E">
        <w:rPr>
          <w:rFonts w:ascii="Book Antiqua" w:hAnsi="Book Antiqua" w:cs="Arial"/>
          <w:color w:val="222222"/>
          <w:sz w:val="24"/>
          <w:szCs w:val="24"/>
        </w:rPr>
        <w:t>Un bambino non è molto curioso di perfezionare lo strumento (la lettura) con il quale lo si tormenta, ma se si fa in modo che quello strumento (libro e lettura) serva ai suoi piaceri, presto si applicherà e lo sceglierà da solo”. Ecco allora qual è il compito dell’adulto, insegnare e facilitare il bambino a scoprire questo mondo perché ne resti affascinato e non terrorizzato e annoiato.</w:t>
      </w:r>
    </w:p>
    <w:p w:rsidR="0094397E" w:rsidRPr="00D4429E" w:rsidRDefault="0094397E" w:rsidP="006F61EA">
      <w:pPr>
        <w:jc w:val="both"/>
        <w:rPr>
          <w:rFonts w:ascii="Book Antiqua" w:hAnsi="Book Antiqua" w:cs="Arial"/>
          <w:color w:val="222222"/>
          <w:sz w:val="24"/>
          <w:szCs w:val="24"/>
        </w:rPr>
      </w:pPr>
      <w:r w:rsidRPr="00D4429E">
        <w:rPr>
          <w:rFonts w:ascii="Book Antiqua" w:hAnsi="Book Antiqua" w:cs="Arial"/>
          <w:color w:val="222222"/>
          <w:sz w:val="24"/>
          <w:szCs w:val="24"/>
        </w:rPr>
        <w:t xml:space="preserve">Certo è che per fare tutto ciò serve fantasia e invenzione, uno stanzino adibito ad una raccolta disordinata e polverosa di libri vecchi e sgualciti di certo non facilita la voglia di scoprire il mondo della lettura. Ci va attenzione e disponibilità, fantasia e amore per il bello. Un ristorante senza sedie né tavoli, con le posate sporche e la polvere sul lampadario, di sicuro non invoglia il cliente ad entrare e consumare un pasto caldo; lo stesso accade per la lettura, una stanza buia e scomoda non riuscirà mai ad invitare un pubblico attento e disponibile anzi sarà da ostacolo per lo sviluppo e la crescita del piacere e del gusto di leggere. Pertanto un ambiente accogliente e ben predisposto fa da sfondo ad </w:t>
      </w:r>
      <w:r w:rsidR="007F13B0" w:rsidRPr="00D4429E">
        <w:rPr>
          <w:rFonts w:ascii="Book Antiqua" w:hAnsi="Book Antiqua" w:cs="Arial"/>
          <w:color w:val="222222"/>
          <w:sz w:val="24"/>
          <w:szCs w:val="24"/>
        </w:rPr>
        <w:t>un buon tentativo di diffusione dell’amore per la lettura.</w:t>
      </w:r>
    </w:p>
    <w:p w:rsidR="00242E1D" w:rsidRPr="00D4429E" w:rsidRDefault="00C82DF6" w:rsidP="006F61EA">
      <w:pPr>
        <w:jc w:val="both"/>
        <w:rPr>
          <w:rFonts w:ascii="Book Antiqua" w:hAnsi="Book Antiqua" w:cs="Arial"/>
          <w:color w:val="222222"/>
          <w:sz w:val="24"/>
          <w:szCs w:val="24"/>
        </w:rPr>
      </w:pPr>
      <w:r>
        <w:rPr>
          <w:rFonts w:ascii="Book Antiqua" w:hAnsi="Book Antiqua" w:cs="Arial"/>
          <w:color w:val="222222"/>
          <w:sz w:val="24"/>
          <w:szCs w:val="24"/>
        </w:rPr>
        <w:t>CRESCERE: (vocabolario della lingua italiana Zanichelli</w:t>
      </w:r>
      <w:r w:rsidR="00242E1D" w:rsidRPr="00D4429E">
        <w:rPr>
          <w:rFonts w:ascii="Book Antiqua" w:hAnsi="Book Antiqua" w:cs="Arial"/>
          <w:color w:val="222222"/>
          <w:sz w:val="24"/>
          <w:szCs w:val="24"/>
        </w:rPr>
        <w:t>)</w:t>
      </w:r>
    </w:p>
    <w:p w:rsidR="00242E1D" w:rsidRPr="00C82DF6" w:rsidRDefault="00242E1D" w:rsidP="00242E1D">
      <w:pPr>
        <w:pStyle w:val="Paragrafoelenco"/>
        <w:numPr>
          <w:ilvl w:val="0"/>
          <w:numId w:val="1"/>
        </w:numPr>
        <w:jc w:val="both"/>
        <w:rPr>
          <w:rFonts w:ascii="Book Antiqua" w:hAnsi="Book Antiqua" w:cs="Arial"/>
          <w:i/>
          <w:color w:val="222222"/>
          <w:sz w:val="24"/>
          <w:szCs w:val="24"/>
        </w:rPr>
      </w:pPr>
      <w:r w:rsidRPr="00C82DF6">
        <w:rPr>
          <w:rFonts w:ascii="Book Antiqua" w:hAnsi="Book Antiqua" w:cs="Arial"/>
          <w:i/>
          <w:color w:val="222222"/>
          <w:sz w:val="24"/>
          <w:szCs w:val="24"/>
        </w:rPr>
        <w:t>Accrescere, aumentare</w:t>
      </w:r>
    </w:p>
    <w:p w:rsidR="00242E1D" w:rsidRPr="00C82DF6" w:rsidRDefault="00242E1D" w:rsidP="00242E1D">
      <w:pPr>
        <w:pStyle w:val="Paragrafoelenco"/>
        <w:numPr>
          <w:ilvl w:val="0"/>
          <w:numId w:val="1"/>
        </w:numPr>
        <w:jc w:val="both"/>
        <w:rPr>
          <w:rFonts w:ascii="Book Antiqua" w:hAnsi="Book Antiqua" w:cs="Arial"/>
          <w:i/>
          <w:color w:val="222222"/>
          <w:sz w:val="24"/>
          <w:szCs w:val="24"/>
        </w:rPr>
      </w:pPr>
      <w:r w:rsidRPr="00C82DF6">
        <w:rPr>
          <w:rFonts w:ascii="Book Antiqua" w:hAnsi="Book Antiqua" w:cs="Arial"/>
          <w:i/>
          <w:color w:val="222222"/>
          <w:sz w:val="24"/>
          <w:szCs w:val="24"/>
        </w:rPr>
        <w:t>Allevare, educare</w:t>
      </w:r>
    </w:p>
    <w:p w:rsidR="00242E1D" w:rsidRPr="00C82DF6" w:rsidRDefault="00242E1D" w:rsidP="00242E1D">
      <w:pPr>
        <w:pStyle w:val="Paragrafoelenco"/>
        <w:numPr>
          <w:ilvl w:val="0"/>
          <w:numId w:val="1"/>
        </w:numPr>
        <w:jc w:val="both"/>
        <w:rPr>
          <w:rFonts w:ascii="Book Antiqua" w:hAnsi="Book Antiqua" w:cs="Arial"/>
          <w:i/>
          <w:color w:val="222222"/>
          <w:sz w:val="24"/>
          <w:szCs w:val="24"/>
        </w:rPr>
      </w:pPr>
      <w:r w:rsidRPr="00C82DF6">
        <w:rPr>
          <w:rFonts w:ascii="Book Antiqua" w:hAnsi="Book Antiqua" w:cs="Arial"/>
          <w:i/>
          <w:color w:val="222222"/>
          <w:sz w:val="24"/>
          <w:szCs w:val="24"/>
        </w:rPr>
        <w:t>Svilupparsi come organismo naturale, con un processo irreversibile</w:t>
      </w:r>
    </w:p>
    <w:p w:rsidR="006B1879" w:rsidRPr="00D4429E" w:rsidRDefault="00242E1D" w:rsidP="00242E1D">
      <w:pPr>
        <w:jc w:val="both"/>
        <w:rPr>
          <w:rFonts w:ascii="Book Antiqua" w:hAnsi="Book Antiqua" w:cs="Arial"/>
          <w:color w:val="222222"/>
          <w:sz w:val="24"/>
          <w:szCs w:val="24"/>
        </w:rPr>
      </w:pPr>
      <w:r w:rsidRPr="00D4429E">
        <w:rPr>
          <w:rFonts w:ascii="Book Antiqua" w:hAnsi="Book Antiqua" w:cs="Arial"/>
          <w:color w:val="222222"/>
          <w:sz w:val="24"/>
          <w:szCs w:val="24"/>
        </w:rPr>
        <w:t>La definizione di crescere implica quindi un cambiamento ed un aumento di qualcosa che appartiene all’uomo. Lo sviluppo degli apparati, l’</w:t>
      </w:r>
      <w:r w:rsidR="007936AC" w:rsidRPr="00D4429E">
        <w:rPr>
          <w:rFonts w:ascii="Book Antiqua" w:hAnsi="Book Antiqua" w:cs="Arial"/>
          <w:color w:val="222222"/>
          <w:sz w:val="24"/>
          <w:szCs w:val="24"/>
        </w:rPr>
        <w:t>aumento delle proprie forme e delle proprie competenze, lo sviluppo che avviene grazie all’educazione e alle cure ricevute o mancate. Tra l’elenco dei bisogni primari del bambino c’è il bisogno di cura e di protezione, una cura che non limita l’operato alle sole cure mediche o igieniche ma che evidenzia l’importanza delle cure affettive e delle cure volte ad u</w:t>
      </w:r>
      <w:r w:rsidR="00215F66">
        <w:rPr>
          <w:rFonts w:ascii="Book Antiqua" w:hAnsi="Book Antiqua" w:cs="Arial"/>
          <w:color w:val="222222"/>
          <w:sz w:val="24"/>
          <w:szCs w:val="24"/>
        </w:rPr>
        <w:t>na buona crescita. Anche l’interesse</w:t>
      </w:r>
      <w:r w:rsidR="007936AC" w:rsidRPr="00D4429E">
        <w:rPr>
          <w:rFonts w:ascii="Book Antiqua" w:hAnsi="Book Antiqua" w:cs="Arial"/>
          <w:color w:val="222222"/>
          <w:sz w:val="24"/>
          <w:szCs w:val="24"/>
        </w:rPr>
        <w:t xml:space="preserve"> per una buona crescita intellettuale è fondamentale fin dai primi anni di vita. Ideale e forse utopica l’idea che adesso appare lontana e remota del genitore seduto accanto al figlio che è nel suo lettino appena prima di chiudere gli occhi. Un’idea quasi idilliaca, un quadretto che tanti danno per </w:t>
      </w:r>
      <w:r w:rsidR="00C23445" w:rsidRPr="00D4429E">
        <w:rPr>
          <w:rFonts w:ascii="Book Antiqua" w:hAnsi="Book Antiqua" w:cs="Arial"/>
          <w:color w:val="222222"/>
          <w:sz w:val="24"/>
          <w:szCs w:val="24"/>
        </w:rPr>
        <w:t>costruito e lontano dalla nostra realtà.</w:t>
      </w:r>
      <w:r w:rsidR="009B534E" w:rsidRPr="00D4429E">
        <w:rPr>
          <w:rFonts w:ascii="Book Antiqua" w:hAnsi="Book Antiqua" w:cs="Arial"/>
          <w:color w:val="222222"/>
          <w:sz w:val="24"/>
          <w:szCs w:val="24"/>
        </w:rPr>
        <w:t xml:space="preserve"> La presenza dell’adulto per il bambino è consolatoria e averne uno a comp</w:t>
      </w:r>
      <w:r w:rsidR="00215F66">
        <w:rPr>
          <w:rFonts w:ascii="Book Antiqua" w:hAnsi="Book Antiqua" w:cs="Arial"/>
          <w:color w:val="222222"/>
          <w:sz w:val="24"/>
          <w:szCs w:val="24"/>
        </w:rPr>
        <w:t xml:space="preserve">leta disposizione gli garantisce la presenza di </w:t>
      </w:r>
      <w:r w:rsidR="009B534E" w:rsidRPr="00D4429E">
        <w:rPr>
          <w:rFonts w:ascii="Book Antiqua" w:hAnsi="Book Antiqua" w:cs="Arial"/>
          <w:color w:val="222222"/>
          <w:sz w:val="24"/>
          <w:szCs w:val="24"/>
        </w:rPr>
        <w:t>sentimenti di sicurezza e protezione. F</w:t>
      </w:r>
      <w:r w:rsidR="00C23445" w:rsidRPr="00D4429E">
        <w:rPr>
          <w:rFonts w:ascii="Book Antiqua" w:hAnsi="Book Antiqua" w:cs="Arial"/>
          <w:color w:val="222222"/>
          <w:sz w:val="24"/>
          <w:szCs w:val="24"/>
        </w:rPr>
        <w:t>orse è proprio la mancanza di questo quadretto che segna i tanti problemi dei ragazzi di oggi, quel quadretto di affetto e completa dedizione del genitore verso il figlio, quel quadretto che attraverso la lettura di una favola contribuisce ad alimentare la fantasia del bambino, ad aumentare in lui quel senso di benessere e complicità. È senza dubbio più facile guardare la televisione oppure giocare a qualche videogame o ancora peggio non fare nu</w:t>
      </w:r>
      <w:r w:rsidR="006B1879" w:rsidRPr="00D4429E">
        <w:rPr>
          <w:rFonts w:ascii="Book Antiqua" w:hAnsi="Book Antiqua" w:cs="Arial"/>
          <w:color w:val="222222"/>
          <w:sz w:val="24"/>
          <w:szCs w:val="24"/>
        </w:rPr>
        <w:t xml:space="preserve">lla, ma la mancanza di momenti sereni e distesi come può essere ad esempio la lettura di un libro, può provocare disturbi del sonno e di conseguenza tutti quelli ad esso correlati. </w:t>
      </w:r>
    </w:p>
    <w:p w:rsidR="006B1879" w:rsidRPr="00D4429E" w:rsidRDefault="006B1879" w:rsidP="006F61EA">
      <w:pPr>
        <w:jc w:val="both"/>
        <w:rPr>
          <w:rFonts w:ascii="Book Antiqua" w:hAnsi="Book Antiqua" w:cs="Arial"/>
          <w:color w:val="222222"/>
          <w:sz w:val="24"/>
          <w:szCs w:val="24"/>
        </w:rPr>
      </w:pPr>
      <w:r w:rsidRPr="00D4429E">
        <w:rPr>
          <w:rFonts w:ascii="Book Antiqua" w:hAnsi="Book Antiqua" w:cs="Arial"/>
          <w:color w:val="222222"/>
          <w:sz w:val="24"/>
          <w:szCs w:val="24"/>
        </w:rPr>
        <w:t xml:space="preserve">La relazione tra lettura e una buona crescita sotto diversi aspetti, è fortemente sottolineata in tutti quei progetti che utilizzano il mondo della lettura quindi della fantasia e dell’immaginazione per accrescere lo sviluppo di diverse capacità che il bambino tiene in sé, come la creatività, la capacità di capire e interiorizzare i pensieri e i sentimenti degli altri, </w:t>
      </w:r>
      <w:r w:rsidRPr="00D4429E">
        <w:rPr>
          <w:rFonts w:ascii="Book Antiqua" w:hAnsi="Book Antiqua" w:cs="Arial"/>
          <w:color w:val="222222"/>
          <w:sz w:val="24"/>
          <w:szCs w:val="24"/>
        </w:rPr>
        <w:lastRenderedPageBreak/>
        <w:t>la capacità di affrontare situazioni nuove e magari difficili facendo ricorso al bagaglio appreso grazie alla lettura di qualche libro, oppure ancora sviluppare un senso critico e una attenta e approfondita conoscenza del mondo lontano, ecc. E proprio in funzione di questi obiettivi che negli anni sono cresciute il numero di proposte volte ad un pubblico sia di piccoli ma spesso anche dei grandi, con l’obiettivo di riavvicinare le persone al mondo quasi ormai segreto della lettura.</w:t>
      </w:r>
    </w:p>
    <w:p w:rsidR="00242E1D" w:rsidRPr="00D4429E" w:rsidRDefault="00242E1D" w:rsidP="006F61EA">
      <w:pPr>
        <w:jc w:val="both"/>
        <w:rPr>
          <w:rFonts w:ascii="Book Antiqua" w:hAnsi="Book Antiqua" w:cs="Arial"/>
          <w:color w:val="222222"/>
          <w:sz w:val="24"/>
          <w:szCs w:val="24"/>
        </w:rPr>
      </w:pPr>
      <w:r w:rsidRPr="00D4429E">
        <w:rPr>
          <w:rFonts w:ascii="Book Antiqua" w:hAnsi="Book Antiqua" w:cs="Arial"/>
          <w:color w:val="222222"/>
          <w:sz w:val="24"/>
          <w:szCs w:val="24"/>
        </w:rPr>
        <w:t>Nel 1999 ad esempio è nato un progetto “Nati per leggere”</w:t>
      </w:r>
      <w:r w:rsidR="00307E90" w:rsidRPr="00D4429E">
        <w:rPr>
          <w:rFonts w:ascii="Book Antiqua" w:hAnsi="Book Antiqua" w:cs="Arial"/>
          <w:color w:val="222222"/>
          <w:sz w:val="24"/>
          <w:szCs w:val="24"/>
        </w:rPr>
        <w:t xml:space="preserve"> che ha come obiettivo quello di promuovere la lettura ad alta voce per i bimbi già in grado di leggere e invece per quelli più piccoli si organizza in modo tale da rendere attivi i personaggi con immagini e drammatizzazioni visive che accompagnano la lettura. Questo aspetto risulta fondamentale soprattutto per quei bambini che fanno più fatica con la lingua, l’esercizio e la ripetizione delle storie semplici fanno sì che il bambino possa inconsciamente essere ripetutamente sottoposto a stimoli che aumentano le sue conoscenze e competenze linguistiche. Per quanto riguarda invece la lettura ad alta voce recenti ricerche scientifiche hanno dimostrato che questo tipo di lettura abbia un’influenza positiva sia dal punto di vista relazionale soprattutto tra genitore e bambino, che c</w:t>
      </w:r>
      <w:r w:rsidR="00064A62">
        <w:rPr>
          <w:rFonts w:ascii="Book Antiqua" w:hAnsi="Book Antiqua" w:cs="Arial"/>
          <w:color w:val="222222"/>
          <w:sz w:val="24"/>
          <w:szCs w:val="24"/>
        </w:rPr>
        <w:t>ognitivo perché appunto sviluppa</w:t>
      </w:r>
      <w:r w:rsidR="00307E90" w:rsidRPr="00D4429E">
        <w:rPr>
          <w:rFonts w:ascii="Book Antiqua" w:hAnsi="Book Antiqua" w:cs="Arial"/>
          <w:color w:val="222222"/>
          <w:sz w:val="24"/>
          <w:szCs w:val="24"/>
        </w:rPr>
        <w:t xml:space="preserve"> meglio la comprensione del linguaggio e delle capacità di lettura.</w:t>
      </w:r>
      <w:r w:rsidR="009B534E" w:rsidRPr="00D4429E">
        <w:rPr>
          <w:rFonts w:ascii="Book Antiqua" w:hAnsi="Book Antiqua" w:cs="Arial"/>
          <w:color w:val="222222"/>
          <w:sz w:val="24"/>
          <w:szCs w:val="24"/>
        </w:rPr>
        <w:t xml:space="preserve"> </w:t>
      </w:r>
    </w:p>
    <w:p w:rsidR="009B534E" w:rsidRPr="00D4429E" w:rsidRDefault="009B534E" w:rsidP="006F61EA">
      <w:pPr>
        <w:jc w:val="both"/>
        <w:rPr>
          <w:rFonts w:ascii="Book Antiqua" w:hAnsi="Book Antiqua" w:cs="Arial"/>
          <w:color w:val="222222"/>
          <w:sz w:val="24"/>
          <w:szCs w:val="24"/>
        </w:rPr>
      </w:pPr>
      <w:r w:rsidRPr="00D4429E">
        <w:rPr>
          <w:rFonts w:ascii="Book Antiqua" w:hAnsi="Book Antiqua" w:cs="Arial"/>
          <w:color w:val="222222"/>
          <w:sz w:val="24"/>
          <w:szCs w:val="24"/>
        </w:rPr>
        <w:t>Come possiamo quindi collegare lettura e crescita/sviluppo?</w:t>
      </w:r>
    </w:p>
    <w:p w:rsidR="00215F66" w:rsidRPr="00F3669F" w:rsidRDefault="009B534E" w:rsidP="00215F66">
      <w:pPr>
        <w:jc w:val="both"/>
        <w:rPr>
          <w:rFonts w:ascii="Book Antiqua" w:hAnsi="Book Antiqua" w:cs="Arial"/>
          <w:color w:val="222222"/>
          <w:sz w:val="24"/>
          <w:szCs w:val="24"/>
        </w:rPr>
      </w:pPr>
      <w:r w:rsidRPr="00D4429E">
        <w:rPr>
          <w:rFonts w:ascii="Book Antiqua" w:hAnsi="Book Antiqua" w:cs="Arial"/>
          <w:color w:val="222222"/>
          <w:sz w:val="24"/>
          <w:szCs w:val="24"/>
        </w:rPr>
        <w:t>Le competenze che emergono dall’acquisizione della capacità di leggere e le capacità ad essa collegate sono: lo sviluppo del linguaggio orale con una buona disponibilità a livello di vocaboli, una buona competenza fonologica e la conoscenza del linguaggio scritto. Da qui dunque l’importanza di sottoporre alla lettura il bambino fin dai suoi primi giorni di vita!</w:t>
      </w:r>
      <w:r w:rsidR="00EE4703">
        <w:rPr>
          <w:rFonts w:ascii="Book Antiqua" w:hAnsi="Book Antiqua" w:cs="Arial"/>
          <w:color w:val="222222"/>
        </w:rPr>
        <w:t xml:space="preserve">            </w:t>
      </w:r>
    </w:p>
    <w:p w:rsidR="00215F66" w:rsidRPr="00F3669F" w:rsidRDefault="00215F66" w:rsidP="00215F66">
      <w:pPr>
        <w:jc w:val="both"/>
        <w:rPr>
          <w:rFonts w:ascii="Book Antiqua" w:hAnsi="Book Antiqua" w:cs="Arial"/>
          <w:color w:val="222222"/>
          <w:sz w:val="24"/>
          <w:szCs w:val="24"/>
        </w:rPr>
      </w:pPr>
      <w:r w:rsidRPr="00F3669F">
        <w:rPr>
          <w:rFonts w:ascii="Book Antiqua" w:hAnsi="Book Antiqua" w:cs="Arial"/>
          <w:color w:val="00B050"/>
          <w:sz w:val="24"/>
          <w:szCs w:val="24"/>
        </w:rPr>
        <w:t>MAPPA CONCETTUALE</w:t>
      </w:r>
    </w:p>
    <w:p w:rsidR="00215F66" w:rsidRPr="00EE4703" w:rsidRDefault="00215F66" w:rsidP="00215F66">
      <w:pPr>
        <w:tabs>
          <w:tab w:val="left" w:pos="8137"/>
        </w:tabs>
        <w:jc w:val="both"/>
        <w:rPr>
          <w:rFonts w:ascii="Book Antiqua" w:hAnsi="Book Antiqua" w:cs="Arial"/>
          <w:color w:val="222222"/>
        </w:rPr>
      </w:pPr>
      <w:r w:rsidRPr="00EE4703">
        <w:rPr>
          <w:rFonts w:ascii="Book Antiqua" w:hAnsi="Book Antiqua" w:cs="Arial"/>
          <w:color w:val="222222"/>
        </w:rPr>
        <w:tab/>
        <w:t xml:space="preserve">         </w:t>
      </w:r>
      <w:r>
        <w:rPr>
          <w:rFonts w:ascii="Book Antiqua" w:hAnsi="Book Antiqua" w:cs="Arial"/>
          <w:color w:val="222222"/>
        </w:rPr>
        <w:t xml:space="preserve">  </w:t>
      </w:r>
    </w:p>
    <w:p w:rsidR="00F3669F" w:rsidRDefault="00EE4703" w:rsidP="00EE4703">
      <w:pPr>
        <w:tabs>
          <w:tab w:val="left" w:pos="7621"/>
        </w:tabs>
        <w:jc w:val="both"/>
        <w:rPr>
          <w:rFonts w:ascii="Book Antiqua" w:hAnsi="Book Antiqua" w:cs="Arial"/>
          <w:color w:val="222222"/>
        </w:rPr>
      </w:pPr>
      <w:r>
        <w:rPr>
          <w:rFonts w:ascii="Book Antiqua" w:hAnsi="Book Antiqua" w:cs="Arial"/>
          <w:color w:val="222222"/>
        </w:rPr>
        <w:lastRenderedPageBreak/>
        <w:t xml:space="preserve">                                   </w:t>
      </w:r>
      <w:r w:rsidR="0097450D">
        <w:rPr>
          <w:rFonts w:ascii="Book Antiqua" w:eastAsia="Times New Roman" w:hAnsi="Book Antiqua" w:cs="Times New Roman"/>
          <w:noProof/>
          <w:sz w:val="24"/>
          <w:szCs w:val="24"/>
          <w:lang w:eastAsia="it-IT"/>
        </w:rPr>
        <w:drawing>
          <wp:inline distT="0" distB="0" distL="0" distR="0" wp14:anchorId="5B10F690" wp14:editId="34CFE494">
            <wp:extent cx="6116320" cy="3329940"/>
            <wp:effectExtent l="0" t="0" r="0" b="3810"/>
            <wp:docPr id="305" name="Immagin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3329940"/>
                    </a:xfrm>
                    <a:prstGeom prst="rect">
                      <a:avLst/>
                    </a:prstGeom>
                    <a:noFill/>
                    <a:ln>
                      <a:noFill/>
                    </a:ln>
                  </pic:spPr>
                </pic:pic>
              </a:graphicData>
            </a:graphic>
          </wp:inline>
        </w:drawing>
      </w:r>
      <w:r>
        <w:rPr>
          <w:rFonts w:ascii="Book Antiqua" w:hAnsi="Book Antiqua" w:cs="Arial"/>
          <w:color w:val="222222"/>
        </w:rPr>
        <w:t xml:space="preserve">                       </w:t>
      </w:r>
    </w:p>
    <w:p w:rsidR="000859C4" w:rsidRPr="00A03192" w:rsidRDefault="00A03192" w:rsidP="0097450D">
      <w:pPr>
        <w:tabs>
          <w:tab w:val="left" w:pos="7621"/>
        </w:tabs>
        <w:jc w:val="both"/>
        <w:rPr>
          <w:rFonts w:ascii="Book Antiqua" w:eastAsia="Times New Roman" w:hAnsi="Book Antiqua" w:cs="Times New Roman"/>
          <w:noProof/>
          <w:sz w:val="24"/>
          <w:szCs w:val="24"/>
          <w:lang w:eastAsia="it-IT"/>
        </w:rPr>
      </w:pPr>
      <w:r>
        <w:rPr>
          <w:rFonts w:ascii="Book Antiqua" w:hAnsi="Book Antiqua" w:cs="Arial"/>
          <w:color w:val="222222"/>
        </w:rPr>
        <w:t xml:space="preserve">                      </w:t>
      </w:r>
      <w:r w:rsidR="00EE4703">
        <w:rPr>
          <w:rFonts w:ascii="Book Antiqua" w:hAnsi="Book Antiqua" w:cs="Arial"/>
          <w:color w:val="222222"/>
        </w:rPr>
        <w:t xml:space="preserve">                    </w:t>
      </w:r>
      <w:r w:rsidR="005C5089">
        <w:rPr>
          <w:rFonts w:ascii="Book Antiqua" w:hAnsi="Book Antiqua" w:cs="Arial"/>
          <w:color w:val="222222"/>
        </w:rPr>
        <w:t xml:space="preserve">        </w:t>
      </w:r>
      <w:r w:rsidR="00EE4703">
        <w:rPr>
          <w:rFonts w:ascii="Book Antiqua" w:hAnsi="Book Antiqua" w:cs="Arial"/>
          <w:color w:val="222222"/>
        </w:rPr>
        <w:t xml:space="preserve">        </w:t>
      </w:r>
      <w:r>
        <w:rPr>
          <w:rFonts w:ascii="Book Antiqua" w:hAnsi="Book Antiqua" w:cs="Arial"/>
          <w:color w:val="222222"/>
        </w:rPr>
        <w:t xml:space="preserve">       </w:t>
      </w:r>
    </w:p>
    <w:p w:rsidR="00105B4F" w:rsidRPr="00105B4F" w:rsidRDefault="00105B4F" w:rsidP="00A611F6">
      <w:pPr>
        <w:pStyle w:val="Paragrafoelenco"/>
        <w:numPr>
          <w:ilvl w:val="0"/>
          <w:numId w:val="7"/>
        </w:numPr>
        <w:jc w:val="both"/>
        <w:rPr>
          <w:rFonts w:ascii="Book Antiqua" w:hAnsi="Book Antiqua" w:cs="Arial"/>
          <w:color w:val="00B050"/>
          <w:sz w:val="24"/>
          <w:szCs w:val="24"/>
        </w:rPr>
      </w:pPr>
      <w:r w:rsidRPr="00105B4F">
        <w:rPr>
          <w:rFonts w:ascii="Book Antiqua" w:hAnsi="Book Antiqua" w:cs="Arial"/>
          <w:color w:val="00B050"/>
          <w:sz w:val="24"/>
          <w:szCs w:val="24"/>
        </w:rPr>
        <w:t>STRATEGIA di RICERCA</w:t>
      </w:r>
    </w:p>
    <w:p w:rsidR="00D4429E" w:rsidRDefault="00105B4F" w:rsidP="006F61EA">
      <w:pPr>
        <w:jc w:val="both"/>
        <w:rPr>
          <w:rFonts w:ascii="Book Antiqua" w:hAnsi="Book Antiqua" w:cs="Arial"/>
          <w:color w:val="222222"/>
          <w:sz w:val="24"/>
          <w:szCs w:val="24"/>
        </w:rPr>
      </w:pPr>
      <w:r w:rsidRPr="00105B4F">
        <w:rPr>
          <w:rFonts w:ascii="Book Antiqua" w:hAnsi="Book Antiqua" w:cs="Arial"/>
          <w:color w:val="222222"/>
          <w:sz w:val="24"/>
          <w:szCs w:val="24"/>
        </w:rPr>
        <w:t>La strategia usata per questa ricerca empirica è di tipo STANDARD</w:t>
      </w:r>
      <w:r>
        <w:rPr>
          <w:rFonts w:ascii="Book Antiqua" w:hAnsi="Book Antiqua" w:cs="Arial"/>
          <w:color w:val="222222"/>
          <w:sz w:val="24"/>
          <w:szCs w:val="24"/>
        </w:rPr>
        <w:t>.</w:t>
      </w:r>
    </w:p>
    <w:p w:rsidR="00105B4F" w:rsidRDefault="00105B4F" w:rsidP="00A611F6">
      <w:pPr>
        <w:pStyle w:val="Paragrafoelenco"/>
        <w:numPr>
          <w:ilvl w:val="0"/>
          <w:numId w:val="7"/>
        </w:numPr>
        <w:jc w:val="both"/>
        <w:rPr>
          <w:rFonts w:ascii="Book Antiqua" w:hAnsi="Book Antiqua" w:cs="Arial"/>
          <w:color w:val="00B050"/>
          <w:sz w:val="24"/>
          <w:szCs w:val="24"/>
        </w:rPr>
      </w:pPr>
      <w:r w:rsidRPr="00105B4F">
        <w:rPr>
          <w:rFonts w:ascii="Book Antiqua" w:hAnsi="Book Antiqua" w:cs="Arial"/>
          <w:color w:val="00B050"/>
          <w:sz w:val="24"/>
          <w:szCs w:val="24"/>
        </w:rPr>
        <w:t>IPOTESI di LAVORO</w:t>
      </w:r>
    </w:p>
    <w:p w:rsidR="00105B4F" w:rsidRDefault="00105B4F" w:rsidP="00105B4F">
      <w:pPr>
        <w:jc w:val="both"/>
        <w:rPr>
          <w:rFonts w:ascii="Book Antiqua" w:hAnsi="Book Antiqua" w:cs="Arial"/>
          <w:sz w:val="24"/>
          <w:szCs w:val="24"/>
        </w:rPr>
      </w:pPr>
      <w:r>
        <w:rPr>
          <w:rFonts w:ascii="Book Antiqua" w:hAnsi="Book Antiqua" w:cs="Arial"/>
          <w:sz w:val="24"/>
          <w:szCs w:val="24"/>
        </w:rPr>
        <w:t>Ipotizzo che la lettura di racconti da parte dei genitori verso i propri figli e di essi stessi una volta appresi gli strumenti per leggere migliori lo sviluppo e la crescita sociale, affettiva e cognitiva.</w:t>
      </w:r>
    </w:p>
    <w:p w:rsidR="00105B4F" w:rsidRDefault="00105B4F" w:rsidP="00105B4F">
      <w:pPr>
        <w:jc w:val="both"/>
        <w:rPr>
          <w:rFonts w:ascii="Book Antiqua" w:hAnsi="Book Antiqua" w:cs="Arial"/>
          <w:sz w:val="24"/>
          <w:szCs w:val="24"/>
        </w:rPr>
      </w:pPr>
      <w:r w:rsidRPr="00105B4F">
        <w:rPr>
          <w:rFonts w:ascii="Book Antiqua" w:hAnsi="Book Antiqua" w:cs="Arial"/>
          <w:color w:val="00B050"/>
          <w:sz w:val="24"/>
          <w:szCs w:val="24"/>
        </w:rPr>
        <w:t>VARIABILE INDIPENDENTE</w:t>
      </w:r>
      <w:r>
        <w:rPr>
          <w:rFonts w:ascii="Book Antiqua" w:hAnsi="Book Antiqua" w:cs="Arial"/>
          <w:sz w:val="24"/>
          <w:szCs w:val="24"/>
        </w:rPr>
        <w:t>: la lettura di racconti</w:t>
      </w:r>
    </w:p>
    <w:p w:rsidR="00157AFE" w:rsidRDefault="00105B4F" w:rsidP="00105B4F">
      <w:pPr>
        <w:jc w:val="both"/>
        <w:rPr>
          <w:rFonts w:ascii="Book Antiqua" w:hAnsi="Book Antiqua" w:cs="Arial"/>
          <w:sz w:val="24"/>
          <w:szCs w:val="24"/>
        </w:rPr>
      </w:pPr>
      <w:r w:rsidRPr="00105B4F">
        <w:rPr>
          <w:rFonts w:ascii="Book Antiqua" w:hAnsi="Book Antiqua" w:cs="Arial"/>
          <w:color w:val="00B050"/>
          <w:sz w:val="24"/>
          <w:szCs w:val="24"/>
        </w:rPr>
        <w:t>VARIABILE DIPENDENTE</w:t>
      </w:r>
      <w:r>
        <w:rPr>
          <w:rFonts w:ascii="Book Antiqua" w:hAnsi="Book Antiqua" w:cs="Arial"/>
          <w:sz w:val="24"/>
          <w:szCs w:val="24"/>
        </w:rPr>
        <w:t>: lo sviluppo sociale, affettivo e cognitivo</w:t>
      </w:r>
    </w:p>
    <w:p w:rsidR="00105B4F" w:rsidRPr="00157AFE" w:rsidRDefault="00105B4F" w:rsidP="00157AFE">
      <w:pPr>
        <w:pStyle w:val="Paragrafoelenco"/>
        <w:numPr>
          <w:ilvl w:val="0"/>
          <w:numId w:val="7"/>
        </w:numPr>
        <w:jc w:val="both"/>
        <w:rPr>
          <w:rFonts w:ascii="Book Antiqua" w:hAnsi="Book Antiqua" w:cs="Arial"/>
          <w:color w:val="00B050"/>
          <w:sz w:val="24"/>
          <w:szCs w:val="24"/>
        </w:rPr>
      </w:pPr>
      <w:r w:rsidRPr="00157AFE">
        <w:rPr>
          <w:rFonts w:ascii="Book Antiqua" w:hAnsi="Book Antiqua" w:cs="Arial"/>
          <w:color w:val="00B050"/>
          <w:sz w:val="24"/>
          <w:szCs w:val="24"/>
        </w:rPr>
        <w:t>DEFINIZIONE OPERATIVA dei FATTORI</w:t>
      </w:r>
    </w:p>
    <w:tbl>
      <w:tblPr>
        <w:tblStyle w:val="Grigliatabella"/>
        <w:tblW w:w="10147" w:type="dxa"/>
        <w:tblLook w:val="04A0" w:firstRow="1" w:lastRow="0" w:firstColumn="1" w:lastColumn="0" w:noHBand="0" w:noVBand="1"/>
      </w:tblPr>
      <w:tblGrid>
        <w:gridCol w:w="3111"/>
        <w:gridCol w:w="3212"/>
        <w:gridCol w:w="3824"/>
      </w:tblGrid>
      <w:tr w:rsidR="0026057C" w:rsidTr="000D24D4">
        <w:trPr>
          <w:trHeight w:val="3054"/>
        </w:trPr>
        <w:tc>
          <w:tcPr>
            <w:tcW w:w="3111" w:type="dxa"/>
          </w:tcPr>
          <w:p w:rsidR="0026057C" w:rsidRDefault="0026057C" w:rsidP="00105B4F">
            <w:pPr>
              <w:jc w:val="both"/>
              <w:rPr>
                <w:rFonts w:ascii="Book Antiqua" w:hAnsi="Book Antiqua" w:cs="Arial"/>
                <w:sz w:val="24"/>
                <w:szCs w:val="24"/>
              </w:rPr>
            </w:pPr>
            <w:r>
              <w:rPr>
                <w:rFonts w:ascii="Book Antiqua" w:hAnsi="Book Antiqua" w:cs="Arial"/>
                <w:sz w:val="24"/>
                <w:szCs w:val="24"/>
              </w:rPr>
              <w:t>FATTORE</w:t>
            </w:r>
          </w:p>
          <w:p w:rsidR="0026057C" w:rsidRPr="0026057C" w:rsidRDefault="0026057C" w:rsidP="0026057C">
            <w:pPr>
              <w:rPr>
                <w:rFonts w:ascii="Book Antiqua" w:hAnsi="Book Antiqua" w:cs="Arial"/>
                <w:sz w:val="24"/>
                <w:szCs w:val="24"/>
              </w:rPr>
            </w:pPr>
          </w:p>
          <w:p w:rsidR="0026057C" w:rsidRDefault="0026057C" w:rsidP="0026057C">
            <w:pPr>
              <w:rPr>
                <w:rFonts w:ascii="Book Antiqua" w:hAnsi="Book Antiqua" w:cs="Arial"/>
                <w:sz w:val="24"/>
                <w:szCs w:val="24"/>
              </w:rPr>
            </w:pPr>
          </w:p>
          <w:p w:rsidR="0026057C" w:rsidRDefault="0026057C" w:rsidP="0026057C">
            <w:pPr>
              <w:rPr>
                <w:rFonts w:ascii="Book Antiqua" w:hAnsi="Book Antiqua" w:cs="Arial"/>
                <w:sz w:val="24"/>
                <w:szCs w:val="24"/>
              </w:rPr>
            </w:pPr>
            <w:r>
              <w:rPr>
                <w:rFonts w:ascii="Book Antiqua" w:hAnsi="Book Antiqua" w:cs="Arial"/>
                <w:sz w:val="24"/>
                <w:szCs w:val="24"/>
              </w:rPr>
              <w:t xml:space="preserve">LA LETTURA dei RACCONTI </w:t>
            </w:r>
          </w:p>
          <w:p w:rsidR="00D627A2" w:rsidRDefault="0026057C" w:rsidP="0026057C">
            <w:pPr>
              <w:rPr>
                <w:rFonts w:ascii="Book Antiqua" w:hAnsi="Book Antiqua" w:cs="Arial"/>
                <w:sz w:val="24"/>
                <w:szCs w:val="24"/>
              </w:rPr>
            </w:pPr>
            <w:r>
              <w:rPr>
                <w:rFonts w:ascii="Book Antiqua" w:hAnsi="Book Antiqua" w:cs="Arial"/>
                <w:sz w:val="24"/>
                <w:szCs w:val="24"/>
              </w:rPr>
              <w:t>(fattore indipendente)</w:t>
            </w: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Pr="00D627A2" w:rsidRDefault="00D627A2" w:rsidP="00D627A2">
            <w:pPr>
              <w:rPr>
                <w:rFonts w:ascii="Book Antiqua" w:hAnsi="Book Antiqua" w:cs="Arial"/>
                <w:sz w:val="24"/>
                <w:szCs w:val="24"/>
              </w:rPr>
            </w:pPr>
          </w:p>
          <w:p w:rsidR="00D627A2" w:rsidRDefault="00D627A2" w:rsidP="00D627A2">
            <w:pPr>
              <w:rPr>
                <w:rFonts w:ascii="Book Antiqua" w:hAnsi="Book Antiqua" w:cs="Arial"/>
                <w:sz w:val="24"/>
                <w:szCs w:val="24"/>
              </w:rPr>
            </w:pPr>
          </w:p>
          <w:p w:rsidR="00D627A2" w:rsidRDefault="00D627A2" w:rsidP="00D627A2">
            <w:pPr>
              <w:rPr>
                <w:rFonts w:ascii="Book Antiqua" w:hAnsi="Book Antiqua" w:cs="Arial"/>
                <w:sz w:val="24"/>
                <w:szCs w:val="24"/>
              </w:rPr>
            </w:pPr>
          </w:p>
          <w:p w:rsidR="00D627A2" w:rsidRDefault="00D627A2" w:rsidP="00D627A2">
            <w:pPr>
              <w:rPr>
                <w:rFonts w:ascii="Book Antiqua" w:hAnsi="Book Antiqua" w:cs="Arial"/>
                <w:sz w:val="24"/>
                <w:szCs w:val="24"/>
              </w:rPr>
            </w:pPr>
          </w:p>
          <w:p w:rsidR="0026057C" w:rsidRPr="00D627A2" w:rsidRDefault="00D627A2" w:rsidP="00D627A2">
            <w:pPr>
              <w:rPr>
                <w:rFonts w:ascii="Book Antiqua" w:hAnsi="Book Antiqua" w:cs="Arial"/>
                <w:sz w:val="24"/>
                <w:szCs w:val="24"/>
              </w:rPr>
            </w:pPr>
            <w:r>
              <w:rPr>
                <w:rFonts w:ascii="Book Antiqua" w:hAnsi="Book Antiqua" w:cs="Arial"/>
                <w:sz w:val="24"/>
                <w:szCs w:val="24"/>
              </w:rPr>
              <w:t>SVILUPPO e CRESCITA</w:t>
            </w:r>
          </w:p>
        </w:tc>
        <w:tc>
          <w:tcPr>
            <w:tcW w:w="3212" w:type="dxa"/>
          </w:tcPr>
          <w:p w:rsidR="0026057C" w:rsidRDefault="0026057C" w:rsidP="00105B4F">
            <w:pPr>
              <w:jc w:val="both"/>
              <w:rPr>
                <w:rFonts w:ascii="Book Antiqua" w:hAnsi="Book Antiqua" w:cs="Arial"/>
                <w:sz w:val="24"/>
                <w:szCs w:val="24"/>
              </w:rPr>
            </w:pPr>
            <w:r>
              <w:rPr>
                <w:rFonts w:ascii="Book Antiqua" w:hAnsi="Book Antiqua" w:cs="Arial"/>
                <w:sz w:val="24"/>
                <w:szCs w:val="24"/>
              </w:rPr>
              <w:lastRenderedPageBreak/>
              <w:t>INDICATORE</w:t>
            </w:r>
          </w:p>
          <w:p w:rsidR="0026057C" w:rsidRDefault="0026057C" w:rsidP="0026057C">
            <w:pPr>
              <w:rPr>
                <w:rFonts w:ascii="Book Antiqua" w:hAnsi="Book Antiqua" w:cs="Arial"/>
                <w:sz w:val="24"/>
                <w:szCs w:val="24"/>
              </w:rPr>
            </w:pPr>
          </w:p>
          <w:p w:rsidR="0026057C" w:rsidRDefault="0026057C" w:rsidP="0026057C">
            <w:pPr>
              <w:rPr>
                <w:rFonts w:ascii="Book Antiqua" w:hAnsi="Book Antiqua" w:cs="Arial"/>
                <w:sz w:val="24"/>
                <w:szCs w:val="24"/>
              </w:rPr>
            </w:pPr>
          </w:p>
          <w:p w:rsidR="0026057C" w:rsidRDefault="0026057C" w:rsidP="00A611F6">
            <w:pPr>
              <w:pStyle w:val="Paragrafoelenco"/>
              <w:numPr>
                <w:ilvl w:val="0"/>
                <w:numId w:val="8"/>
              </w:numPr>
              <w:rPr>
                <w:rFonts w:ascii="Book Antiqua" w:hAnsi="Book Antiqua" w:cs="Arial"/>
                <w:sz w:val="24"/>
                <w:szCs w:val="24"/>
              </w:rPr>
            </w:pPr>
            <w:r>
              <w:rPr>
                <w:rFonts w:ascii="Book Antiqua" w:hAnsi="Book Antiqua" w:cs="Arial"/>
                <w:sz w:val="24"/>
                <w:szCs w:val="24"/>
              </w:rPr>
              <w:t>LEGGE LIBRI</w:t>
            </w:r>
          </w:p>
          <w:p w:rsidR="0026057C" w:rsidRDefault="0026057C" w:rsidP="0026057C">
            <w:pPr>
              <w:pStyle w:val="Paragrafoelenco"/>
              <w:rPr>
                <w:rFonts w:ascii="Book Antiqua" w:hAnsi="Book Antiqua" w:cs="Arial"/>
                <w:sz w:val="24"/>
                <w:szCs w:val="24"/>
              </w:rPr>
            </w:pPr>
          </w:p>
          <w:p w:rsidR="0026057C" w:rsidRDefault="0026057C" w:rsidP="0026057C"/>
          <w:p w:rsidR="00A6527C" w:rsidRDefault="0026057C" w:rsidP="00A611F6">
            <w:pPr>
              <w:pStyle w:val="Paragrafoelenco"/>
              <w:numPr>
                <w:ilvl w:val="0"/>
                <w:numId w:val="8"/>
              </w:numPr>
            </w:pPr>
            <w:r>
              <w:rPr>
                <w:rFonts w:ascii="Book Antiqua" w:hAnsi="Book Antiqua"/>
              </w:rPr>
              <w:t>GENERE</w:t>
            </w:r>
          </w:p>
          <w:p w:rsidR="00A6527C" w:rsidRPr="00A6527C" w:rsidRDefault="00A6527C" w:rsidP="00A6527C"/>
          <w:p w:rsidR="00A6527C" w:rsidRDefault="00A6527C" w:rsidP="00A6527C"/>
          <w:p w:rsidR="00A6527C" w:rsidRDefault="00A6527C" w:rsidP="00A6527C"/>
          <w:p w:rsidR="00A6527C" w:rsidRDefault="00A6527C" w:rsidP="00A6527C"/>
          <w:p w:rsidR="00A33509" w:rsidRDefault="00A6527C" w:rsidP="00A611F6">
            <w:pPr>
              <w:pStyle w:val="Paragrafoelenco"/>
              <w:numPr>
                <w:ilvl w:val="0"/>
                <w:numId w:val="8"/>
              </w:numPr>
              <w:rPr>
                <w:rFonts w:ascii="Book Antiqua" w:hAnsi="Book Antiqua"/>
              </w:rPr>
            </w:pPr>
            <w:r w:rsidRPr="00A6527C">
              <w:rPr>
                <w:rFonts w:ascii="Book Antiqua" w:hAnsi="Book Antiqua"/>
              </w:rPr>
              <w:t>FREQUENZA</w:t>
            </w:r>
          </w:p>
          <w:p w:rsidR="00A33509" w:rsidRPr="00A33509" w:rsidRDefault="00A33509" w:rsidP="00A33509"/>
          <w:p w:rsidR="00A33509" w:rsidRPr="00A33509" w:rsidRDefault="00A33509" w:rsidP="00A33509"/>
          <w:p w:rsidR="00A33509" w:rsidRPr="00A33509" w:rsidRDefault="00A33509" w:rsidP="00A33509"/>
          <w:p w:rsidR="00A33509" w:rsidRPr="00A33509" w:rsidRDefault="00A33509" w:rsidP="00A33509"/>
          <w:p w:rsidR="00A33509" w:rsidRPr="00A33509" w:rsidRDefault="00A33509" w:rsidP="00A33509"/>
          <w:p w:rsidR="00A33509" w:rsidRDefault="00A33509" w:rsidP="00A33509"/>
          <w:p w:rsidR="00A33509" w:rsidRPr="00A33509" w:rsidRDefault="00A33509" w:rsidP="00A33509"/>
          <w:p w:rsidR="00A33509" w:rsidRDefault="00A33509" w:rsidP="00A33509"/>
          <w:p w:rsidR="00A33509" w:rsidRDefault="00A33509" w:rsidP="00A33509"/>
          <w:p w:rsidR="00A33509" w:rsidRDefault="00A33509" w:rsidP="00A33509"/>
          <w:p w:rsidR="0026057C" w:rsidRPr="00A33509" w:rsidRDefault="0068783D" w:rsidP="00A611F6">
            <w:pPr>
              <w:pStyle w:val="Paragrafoelenco"/>
              <w:numPr>
                <w:ilvl w:val="0"/>
                <w:numId w:val="8"/>
              </w:numPr>
              <w:rPr>
                <w:rFonts w:ascii="Book Antiqua" w:hAnsi="Book Antiqua"/>
              </w:rPr>
            </w:pPr>
            <w:r>
              <w:rPr>
                <w:rFonts w:ascii="Book Antiqua" w:hAnsi="Book Antiqua"/>
              </w:rPr>
              <w:t>CONTESTI</w:t>
            </w:r>
            <w:r w:rsidR="00A33509">
              <w:rPr>
                <w:rFonts w:ascii="Book Antiqua" w:hAnsi="Book Antiqua"/>
              </w:rPr>
              <w:t xml:space="preserve"> di MIGLIORAMENTO</w:t>
            </w:r>
          </w:p>
        </w:tc>
        <w:tc>
          <w:tcPr>
            <w:tcW w:w="3824" w:type="dxa"/>
          </w:tcPr>
          <w:p w:rsidR="0026057C" w:rsidRDefault="0026057C" w:rsidP="00105B4F">
            <w:pPr>
              <w:jc w:val="both"/>
              <w:rPr>
                <w:rFonts w:ascii="Book Antiqua" w:hAnsi="Book Antiqua" w:cs="Arial"/>
                <w:sz w:val="24"/>
                <w:szCs w:val="24"/>
              </w:rPr>
            </w:pPr>
            <w:r>
              <w:rPr>
                <w:rFonts w:ascii="Book Antiqua" w:hAnsi="Book Antiqua" w:cs="Arial"/>
                <w:sz w:val="24"/>
                <w:szCs w:val="24"/>
              </w:rPr>
              <w:lastRenderedPageBreak/>
              <w:t>DOMANDE_QUESTIONARIO</w:t>
            </w:r>
          </w:p>
          <w:p w:rsidR="0026057C" w:rsidRDefault="0026057C" w:rsidP="0026057C">
            <w:pPr>
              <w:rPr>
                <w:rFonts w:ascii="Book Antiqua" w:hAnsi="Book Antiqua" w:cs="Arial"/>
                <w:sz w:val="24"/>
                <w:szCs w:val="24"/>
              </w:rPr>
            </w:pPr>
          </w:p>
          <w:p w:rsidR="0026057C" w:rsidRDefault="0026057C" w:rsidP="0026057C">
            <w:pPr>
              <w:rPr>
                <w:rFonts w:ascii="Book Antiqua" w:hAnsi="Book Antiqua" w:cs="Arial"/>
                <w:sz w:val="24"/>
                <w:szCs w:val="24"/>
              </w:rPr>
            </w:pPr>
          </w:p>
          <w:p w:rsidR="0026057C" w:rsidRDefault="0026057C" w:rsidP="0026057C">
            <w:pPr>
              <w:rPr>
                <w:rFonts w:ascii="Book Antiqua" w:hAnsi="Book Antiqua" w:cs="Arial"/>
                <w:sz w:val="24"/>
                <w:szCs w:val="24"/>
              </w:rPr>
            </w:pPr>
            <w:r>
              <w:rPr>
                <w:rFonts w:ascii="Book Antiqua" w:hAnsi="Book Antiqua" w:cs="Arial"/>
                <w:sz w:val="24"/>
                <w:szCs w:val="24"/>
              </w:rPr>
              <w:t>Legge libri?</w:t>
            </w:r>
          </w:p>
          <w:p w:rsidR="0026057C" w:rsidRDefault="0026057C" w:rsidP="0026057C">
            <w:pPr>
              <w:rPr>
                <w:rFonts w:ascii="Book Antiqua" w:hAnsi="Book Antiqua" w:cs="Arial"/>
                <w:sz w:val="24"/>
                <w:szCs w:val="24"/>
              </w:rPr>
            </w:pPr>
            <w:r>
              <w:rPr>
                <w:rFonts w:ascii="Book Antiqua" w:hAnsi="Book Antiqua" w:cs="Arial"/>
                <w:sz w:val="24"/>
                <w:szCs w:val="24"/>
              </w:rPr>
              <w:t>Legge racconti ai suoi figli?</w:t>
            </w:r>
          </w:p>
          <w:p w:rsidR="0026057C" w:rsidRDefault="0026057C" w:rsidP="0026057C">
            <w:pPr>
              <w:rPr>
                <w:rFonts w:ascii="Book Antiqua" w:hAnsi="Book Antiqua" w:cs="Arial"/>
                <w:sz w:val="24"/>
                <w:szCs w:val="24"/>
              </w:rPr>
            </w:pPr>
          </w:p>
          <w:p w:rsidR="0026057C" w:rsidRDefault="0026057C" w:rsidP="0026057C">
            <w:pPr>
              <w:rPr>
                <w:rFonts w:ascii="Book Antiqua" w:hAnsi="Book Antiqua" w:cs="Arial"/>
                <w:sz w:val="24"/>
                <w:szCs w:val="24"/>
              </w:rPr>
            </w:pPr>
            <w:r>
              <w:rPr>
                <w:rFonts w:ascii="Book Antiqua" w:hAnsi="Book Antiqua" w:cs="Arial"/>
                <w:sz w:val="24"/>
                <w:szCs w:val="24"/>
              </w:rPr>
              <w:t>Qual è il genere preferito?</w:t>
            </w:r>
          </w:p>
          <w:p w:rsidR="0077625B" w:rsidRDefault="0026057C" w:rsidP="0026057C">
            <w:pPr>
              <w:rPr>
                <w:rFonts w:ascii="Book Antiqua" w:hAnsi="Book Antiqua" w:cs="Arial"/>
                <w:sz w:val="24"/>
                <w:szCs w:val="24"/>
              </w:rPr>
            </w:pPr>
            <w:r>
              <w:rPr>
                <w:rFonts w:ascii="Book Antiqua" w:hAnsi="Book Antiqua" w:cs="Arial"/>
                <w:sz w:val="24"/>
                <w:szCs w:val="24"/>
              </w:rPr>
              <w:t>Che tipo di racconti legge ai suoi figli?</w:t>
            </w:r>
          </w:p>
          <w:p w:rsidR="0077625B" w:rsidRDefault="0077625B" w:rsidP="0077625B">
            <w:pPr>
              <w:rPr>
                <w:rFonts w:ascii="Book Antiqua" w:hAnsi="Book Antiqua" w:cs="Arial"/>
                <w:sz w:val="24"/>
                <w:szCs w:val="24"/>
              </w:rPr>
            </w:pPr>
          </w:p>
          <w:p w:rsidR="0026057C" w:rsidRDefault="0077625B" w:rsidP="0077625B">
            <w:pPr>
              <w:rPr>
                <w:rFonts w:ascii="Book Antiqua" w:hAnsi="Book Antiqua" w:cs="Arial"/>
                <w:sz w:val="24"/>
                <w:szCs w:val="24"/>
              </w:rPr>
            </w:pPr>
            <w:r>
              <w:rPr>
                <w:rFonts w:ascii="Book Antiqua" w:hAnsi="Book Antiqua" w:cs="Arial"/>
                <w:sz w:val="24"/>
                <w:szCs w:val="24"/>
              </w:rPr>
              <w:t>Quanto tempo dedica alla lettura?</w:t>
            </w:r>
          </w:p>
          <w:p w:rsidR="0077625B" w:rsidRDefault="0077625B" w:rsidP="0077625B">
            <w:pPr>
              <w:rPr>
                <w:rFonts w:ascii="Book Antiqua" w:hAnsi="Book Antiqua" w:cs="Arial"/>
                <w:sz w:val="24"/>
                <w:szCs w:val="24"/>
              </w:rPr>
            </w:pPr>
            <w:r>
              <w:rPr>
                <w:rFonts w:ascii="Book Antiqua" w:hAnsi="Book Antiqua" w:cs="Arial"/>
                <w:sz w:val="24"/>
                <w:szCs w:val="24"/>
              </w:rPr>
              <w:t>In quale momento della giornata?</w:t>
            </w:r>
          </w:p>
          <w:p w:rsidR="0077625B" w:rsidRDefault="0077625B" w:rsidP="0077625B">
            <w:pPr>
              <w:rPr>
                <w:rFonts w:ascii="Book Antiqua" w:hAnsi="Book Antiqua" w:cs="Arial"/>
                <w:sz w:val="24"/>
                <w:szCs w:val="24"/>
              </w:rPr>
            </w:pPr>
            <w:r>
              <w:rPr>
                <w:rFonts w:ascii="Book Antiqua" w:hAnsi="Book Antiqua" w:cs="Arial"/>
                <w:sz w:val="24"/>
                <w:szCs w:val="24"/>
              </w:rPr>
              <w:lastRenderedPageBreak/>
              <w:t>Quante favole legge ai suoi figli?</w:t>
            </w:r>
          </w:p>
          <w:p w:rsidR="0077625B" w:rsidRDefault="0077625B" w:rsidP="0077625B">
            <w:pPr>
              <w:rPr>
                <w:rFonts w:ascii="Book Antiqua" w:hAnsi="Book Antiqua" w:cs="Arial"/>
                <w:sz w:val="24"/>
                <w:szCs w:val="24"/>
              </w:rPr>
            </w:pPr>
            <w:r>
              <w:rPr>
                <w:rFonts w:ascii="Book Antiqua" w:hAnsi="Book Antiqua" w:cs="Arial"/>
                <w:sz w:val="24"/>
                <w:szCs w:val="24"/>
              </w:rPr>
              <w:t>In quale momento della giornata?</w:t>
            </w:r>
          </w:p>
          <w:p w:rsidR="00A33509" w:rsidRDefault="00A33509" w:rsidP="0077625B">
            <w:pPr>
              <w:rPr>
                <w:rFonts w:ascii="Book Antiqua" w:hAnsi="Book Antiqua" w:cs="Arial"/>
                <w:sz w:val="24"/>
                <w:szCs w:val="24"/>
              </w:rPr>
            </w:pPr>
          </w:p>
          <w:p w:rsidR="00A33509" w:rsidRDefault="00A33509" w:rsidP="00A33509">
            <w:pPr>
              <w:rPr>
                <w:rFonts w:ascii="Book Antiqua" w:hAnsi="Book Antiqua" w:cs="Arial"/>
                <w:sz w:val="24"/>
                <w:szCs w:val="24"/>
              </w:rPr>
            </w:pPr>
          </w:p>
          <w:p w:rsidR="0077625B" w:rsidRDefault="00A33509" w:rsidP="00A33509">
            <w:pPr>
              <w:rPr>
                <w:rFonts w:ascii="Book Antiqua" w:hAnsi="Book Antiqua" w:cs="Arial"/>
                <w:sz w:val="24"/>
                <w:szCs w:val="24"/>
              </w:rPr>
            </w:pPr>
            <w:r>
              <w:rPr>
                <w:rFonts w:ascii="Book Antiqua" w:hAnsi="Book Antiqua" w:cs="Arial"/>
                <w:sz w:val="24"/>
                <w:szCs w:val="24"/>
              </w:rPr>
              <w:t>Nota un</w:t>
            </w:r>
            <w:r w:rsidR="000D24D4">
              <w:rPr>
                <w:rFonts w:ascii="Book Antiqua" w:hAnsi="Book Antiqua" w:cs="Arial"/>
                <w:sz w:val="24"/>
                <w:szCs w:val="24"/>
              </w:rPr>
              <w:t xml:space="preserve"> margine di cambiamento a livello affettivo con il suo bambino?</w:t>
            </w:r>
          </w:p>
          <w:p w:rsidR="000D24D4" w:rsidRDefault="000D24D4" w:rsidP="00A33509">
            <w:pPr>
              <w:rPr>
                <w:rFonts w:ascii="Book Antiqua" w:hAnsi="Book Antiqua" w:cs="Arial"/>
                <w:sz w:val="24"/>
                <w:szCs w:val="24"/>
              </w:rPr>
            </w:pPr>
            <w:r>
              <w:rPr>
                <w:rFonts w:ascii="Book Antiqua" w:hAnsi="Book Antiqua" w:cs="Arial"/>
                <w:sz w:val="24"/>
                <w:szCs w:val="24"/>
              </w:rPr>
              <w:t>(rapporto duale)</w:t>
            </w:r>
          </w:p>
          <w:p w:rsidR="000D24D4" w:rsidRDefault="000D24D4" w:rsidP="00A33509">
            <w:pPr>
              <w:rPr>
                <w:rFonts w:ascii="Book Antiqua" w:hAnsi="Book Antiqua" w:cs="Arial"/>
                <w:sz w:val="24"/>
                <w:szCs w:val="24"/>
              </w:rPr>
            </w:pPr>
            <w:r>
              <w:rPr>
                <w:rFonts w:ascii="Book Antiqua" w:hAnsi="Book Antiqua" w:cs="Arial"/>
                <w:sz w:val="24"/>
                <w:szCs w:val="24"/>
              </w:rPr>
              <w:t>Ci sono aspetti della vita del bambino che vede migliorati?</w:t>
            </w:r>
          </w:p>
          <w:p w:rsidR="000D24D4" w:rsidRDefault="000D24D4" w:rsidP="00A33509">
            <w:pPr>
              <w:rPr>
                <w:rFonts w:ascii="Book Antiqua" w:hAnsi="Book Antiqua" w:cs="Arial"/>
                <w:sz w:val="24"/>
                <w:szCs w:val="24"/>
              </w:rPr>
            </w:pPr>
            <w:r>
              <w:rPr>
                <w:rFonts w:ascii="Book Antiqua" w:hAnsi="Book Antiqua" w:cs="Arial"/>
                <w:sz w:val="24"/>
                <w:szCs w:val="24"/>
              </w:rPr>
              <w:t>Quali?</w:t>
            </w:r>
          </w:p>
          <w:p w:rsidR="000D24D4" w:rsidRPr="00A33509" w:rsidRDefault="000D24D4" w:rsidP="00A33509">
            <w:pPr>
              <w:rPr>
                <w:rFonts w:ascii="Book Antiqua" w:hAnsi="Book Antiqua" w:cs="Arial"/>
                <w:sz w:val="24"/>
                <w:szCs w:val="24"/>
              </w:rPr>
            </w:pPr>
            <w:r>
              <w:rPr>
                <w:rFonts w:ascii="Book Antiqua" w:hAnsi="Book Antiqua" w:cs="Arial"/>
                <w:sz w:val="24"/>
                <w:szCs w:val="24"/>
              </w:rPr>
              <w:t>E della sua vita?</w:t>
            </w:r>
          </w:p>
        </w:tc>
      </w:tr>
      <w:tr w:rsidR="00A6527C" w:rsidTr="000D24D4">
        <w:trPr>
          <w:trHeight w:val="3054"/>
        </w:trPr>
        <w:tc>
          <w:tcPr>
            <w:tcW w:w="3111" w:type="dxa"/>
          </w:tcPr>
          <w:p w:rsidR="00A6527C" w:rsidRDefault="00A6527C" w:rsidP="00105B4F">
            <w:pPr>
              <w:jc w:val="both"/>
              <w:rPr>
                <w:rFonts w:ascii="Book Antiqua" w:hAnsi="Book Antiqua" w:cs="Arial"/>
                <w:sz w:val="24"/>
                <w:szCs w:val="24"/>
              </w:rPr>
            </w:pPr>
          </w:p>
        </w:tc>
        <w:tc>
          <w:tcPr>
            <w:tcW w:w="3212" w:type="dxa"/>
          </w:tcPr>
          <w:p w:rsidR="00A6527C" w:rsidRPr="000D24D4" w:rsidRDefault="000D24D4" w:rsidP="00AB2551">
            <w:pPr>
              <w:pStyle w:val="Paragrafoelenco"/>
              <w:numPr>
                <w:ilvl w:val="0"/>
                <w:numId w:val="8"/>
              </w:numPr>
              <w:rPr>
                <w:rFonts w:ascii="Book Antiqua" w:hAnsi="Book Antiqua" w:cs="Arial"/>
              </w:rPr>
            </w:pPr>
            <w:r>
              <w:rPr>
                <w:rFonts w:ascii="Book Antiqua" w:hAnsi="Book Antiqua" w:cs="Arial"/>
              </w:rPr>
              <w:t>RISULTATI</w:t>
            </w:r>
          </w:p>
        </w:tc>
        <w:tc>
          <w:tcPr>
            <w:tcW w:w="3824" w:type="dxa"/>
          </w:tcPr>
          <w:p w:rsidR="00A6527C" w:rsidRDefault="000D24D4" w:rsidP="000D24D4">
            <w:pPr>
              <w:rPr>
                <w:rFonts w:ascii="Book Antiqua" w:hAnsi="Book Antiqua" w:cs="Arial"/>
                <w:sz w:val="24"/>
                <w:szCs w:val="24"/>
              </w:rPr>
            </w:pPr>
            <w:r w:rsidRPr="000D24D4">
              <w:rPr>
                <w:rFonts w:ascii="Book Antiqua" w:hAnsi="Book Antiqua" w:cs="Arial"/>
                <w:sz w:val="24"/>
                <w:szCs w:val="24"/>
              </w:rPr>
              <w:t xml:space="preserve">Conferma che la lettura </w:t>
            </w:r>
            <w:r>
              <w:rPr>
                <w:rFonts w:ascii="Book Antiqua" w:hAnsi="Book Antiqua" w:cs="Arial"/>
                <w:sz w:val="24"/>
                <w:szCs w:val="24"/>
              </w:rPr>
              <w:t>di racconti rafforza lo sviluppo sociale, affettivo e cognitivo del bambino?</w:t>
            </w:r>
          </w:p>
          <w:p w:rsidR="000D24D4" w:rsidRPr="000D24D4" w:rsidRDefault="000D24D4" w:rsidP="000D24D4">
            <w:pPr>
              <w:rPr>
                <w:rFonts w:ascii="Book Antiqua" w:hAnsi="Book Antiqua" w:cs="Arial"/>
                <w:sz w:val="24"/>
                <w:szCs w:val="24"/>
              </w:rPr>
            </w:pPr>
            <w:r>
              <w:rPr>
                <w:rFonts w:ascii="Book Antiqua" w:hAnsi="Book Antiqua" w:cs="Arial"/>
                <w:sz w:val="24"/>
                <w:szCs w:val="24"/>
              </w:rPr>
              <w:t>E il suo?</w:t>
            </w:r>
          </w:p>
        </w:tc>
      </w:tr>
    </w:tbl>
    <w:p w:rsidR="0026057C" w:rsidRDefault="0026057C" w:rsidP="00105B4F">
      <w:pPr>
        <w:jc w:val="both"/>
        <w:rPr>
          <w:rFonts w:ascii="Book Antiqua" w:hAnsi="Book Antiqua" w:cs="Arial"/>
          <w:sz w:val="24"/>
          <w:szCs w:val="24"/>
        </w:rPr>
      </w:pPr>
    </w:p>
    <w:p w:rsidR="006A2E13" w:rsidRPr="006A2E13" w:rsidRDefault="006A2E13" w:rsidP="00105B4F">
      <w:pPr>
        <w:jc w:val="both"/>
        <w:rPr>
          <w:rFonts w:ascii="Book Antiqua" w:hAnsi="Book Antiqua" w:cs="Arial"/>
          <w:color w:val="00B050"/>
          <w:sz w:val="24"/>
          <w:szCs w:val="24"/>
        </w:rPr>
      </w:pPr>
      <w:r w:rsidRPr="006A2E13">
        <w:rPr>
          <w:rFonts w:ascii="Book Antiqua" w:hAnsi="Book Antiqua" w:cs="Arial"/>
          <w:color w:val="00B050"/>
          <w:sz w:val="24"/>
          <w:szCs w:val="24"/>
        </w:rPr>
        <w:t>VARIABILI di SFONDO</w:t>
      </w:r>
    </w:p>
    <w:tbl>
      <w:tblPr>
        <w:tblStyle w:val="Grigliatabella"/>
        <w:tblW w:w="10135" w:type="dxa"/>
        <w:tblLook w:val="04A0" w:firstRow="1" w:lastRow="0" w:firstColumn="1" w:lastColumn="0" w:noHBand="0" w:noVBand="1"/>
      </w:tblPr>
      <w:tblGrid>
        <w:gridCol w:w="3378"/>
        <w:gridCol w:w="3378"/>
        <w:gridCol w:w="3379"/>
      </w:tblGrid>
      <w:tr w:rsidR="0068089F" w:rsidTr="0068089F">
        <w:trPr>
          <w:trHeight w:val="1291"/>
        </w:trPr>
        <w:tc>
          <w:tcPr>
            <w:tcW w:w="3378" w:type="dxa"/>
          </w:tcPr>
          <w:p w:rsidR="0068089F" w:rsidRDefault="0068089F" w:rsidP="00105B4F">
            <w:pPr>
              <w:jc w:val="both"/>
              <w:rPr>
                <w:rFonts w:ascii="Book Antiqua" w:hAnsi="Book Antiqua" w:cs="Arial"/>
                <w:color w:val="222222"/>
                <w:sz w:val="24"/>
                <w:szCs w:val="24"/>
              </w:rPr>
            </w:pPr>
            <w:r>
              <w:rPr>
                <w:rFonts w:ascii="Book Antiqua" w:hAnsi="Book Antiqua" w:cs="Arial"/>
                <w:color w:val="222222"/>
                <w:sz w:val="24"/>
                <w:szCs w:val="24"/>
              </w:rPr>
              <w:t>DATI PERSONALI</w:t>
            </w:r>
          </w:p>
        </w:tc>
        <w:tc>
          <w:tcPr>
            <w:tcW w:w="3378" w:type="dxa"/>
          </w:tcPr>
          <w:p w:rsidR="0068089F" w:rsidRDefault="0068089F" w:rsidP="00A611F6">
            <w:pPr>
              <w:pStyle w:val="Paragrafoelenco"/>
              <w:numPr>
                <w:ilvl w:val="0"/>
                <w:numId w:val="9"/>
              </w:numPr>
              <w:jc w:val="both"/>
              <w:rPr>
                <w:rFonts w:ascii="Book Antiqua" w:hAnsi="Book Antiqua" w:cs="Arial"/>
                <w:color w:val="222222"/>
                <w:sz w:val="24"/>
                <w:szCs w:val="24"/>
              </w:rPr>
            </w:pPr>
            <w:r>
              <w:rPr>
                <w:rFonts w:ascii="Book Antiqua" w:hAnsi="Book Antiqua" w:cs="Arial"/>
                <w:color w:val="222222"/>
                <w:sz w:val="24"/>
                <w:szCs w:val="24"/>
              </w:rPr>
              <w:t>SESSO</w:t>
            </w:r>
          </w:p>
          <w:p w:rsidR="0068089F" w:rsidRDefault="0068089F" w:rsidP="00A611F6">
            <w:pPr>
              <w:pStyle w:val="Paragrafoelenco"/>
              <w:numPr>
                <w:ilvl w:val="0"/>
                <w:numId w:val="9"/>
              </w:numPr>
              <w:jc w:val="both"/>
              <w:rPr>
                <w:rFonts w:ascii="Book Antiqua" w:hAnsi="Book Antiqua" w:cs="Arial"/>
                <w:color w:val="222222"/>
                <w:sz w:val="24"/>
                <w:szCs w:val="24"/>
              </w:rPr>
            </w:pPr>
            <w:r>
              <w:rPr>
                <w:rFonts w:ascii="Book Antiqua" w:hAnsi="Book Antiqua" w:cs="Arial"/>
                <w:color w:val="222222"/>
                <w:sz w:val="24"/>
                <w:szCs w:val="24"/>
              </w:rPr>
              <w:t>ET</w:t>
            </w:r>
            <w:r>
              <w:rPr>
                <w:rFonts w:ascii="Calibri" w:hAnsi="Calibri" w:cs="Arial"/>
                <w:color w:val="222222"/>
                <w:sz w:val="24"/>
                <w:szCs w:val="24"/>
              </w:rPr>
              <w:t>À</w:t>
            </w:r>
          </w:p>
          <w:p w:rsidR="0068089F" w:rsidRPr="0068089F" w:rsidRDefault="0068089F" w:rsidP="00A611F6">
            <w:pPr>
              <w:pStyle w:val="Paragrafoelenco"/>
              <w:numPr>
                <w:ilvl w:val="0"/>
                <w:numId w:val="9"/>
              </w:numPr>
              <w:jc w:val="both"/>
              <w:rPr>
                <w:rFonts w:ascii="Book Antiqua" w:hAnsi="Book Antiqua" w:cs="Arial"/>
                <w:color w:val="222222"/>
                <w:sz w:val="24"/>
                <w:szCs w:val="24"/>
              </w:rPr>
            </w:pPr>
            <w:r>
              <w:rPr>
                <w:rFonts w:ascii="Book Antiqua" w:hAnsi="Book Antiqua" w:cs="Arial"/>
                <w:color w:val="222222"/>
                <w:sz w:val="24"/>
                <w:szCs w:val="24"/>
              </w:rPr>
              <w:t>NAZIONALIT</w:t>
            </w:r>
            <w:r>
              <w:rPr>
                <w:rFonts w:ascii="Calibri" w:hAnsi="Calibri" w:cs="Arial"/>
                <w:color w:val="222222"/>
                <w:sz w:val="24"/>
                <w:szCs w:val="24"/>
              </w:rPr>
              <w:t>À</w:t>
            </w:r>
          </w:p>
        </w:tc>
        <w:tc>
          <w:tcPr>
            <w:tcW w:w="3379" w:type="dxa"/>
          </w:tcPr>
          <w:p w:rsidR="0068089F" w:rsidRDefault="0068089F" w:rsidP="00105B4F">
            <w:pPr>
              <w:jc w:val="both"/>
              <w:rPr>
                <w:rFonts w:ascii="Book Antiqua" w:hAnsi="Book Antiqua" w:cs="Arial"/>
                <w:color w:val="222222"/>
                <w:sz w:val="24"/>
                <w:szCs w:val="24"/>
              </w:rPr>
            </w:pPr>
          </w:p>
        </w:tc>
      </w:tr>
    </w:tbl>
    <w:p w:rsidR="00D4429E" w:rsidRDefault="00D4429E" w:rsidP="006F61EA">
      <w:pPr>
        <w:jc w:val="both"/>
        <w:rPr>
          <w:rFonts w:ascii="Book Antiqua" w:hAnsi="Book Antiqua" w:cs="Arial"/>
          <w:color w:val="222222"/>
          <w:sz w:val="24"/>
          <w:szCs w:val="24"/>
        </w:rPr>
      </w:pPr>
    </w:p>
    <w:p w:rsidR="0029358B" w:rsidRDefault="0029358B" w:rsidP="006F61EA">
      <w:pPr>
        <w:jc w:val="both"/>
        <w:rPr>
          <w:rFonts w:ascii="Book Antiqua" w:hAnsi="Book Antiqua" w:cs="Arial"/>
          <w:color w:val="222222"/>
          <w:sz w:val="24"/>
          <w:szCs w:val="24"/>
        </w:rPr>
      </w:pPr>
    </w:p>
    <w:p w:rsidR="004D0B99" w:rsidRDefault="004D0B99" w:rsidP="00A611F6">
      <w:pPr>
        <w:pStyle w:val="Paragrafoelenco"/>
        <w:numPr>
          <w:ilvl w:val="0"/>
          <w:numId w:val="7"/>
        </w:numPr>
        <w:jc w:val="both"/>
        <w:rPr>
          <w:rFonts w:ascii="Book Antiqua" w:hAnsi="Book Antiqua" w:cs="Arial"/>
          <w:color w:val="00B050"/>
          <w:sz w:val="24"/>
          <w:szCs w:val="24"/>
        </w:rPr>
      </w:pPr>
      <w:r>
        <w:rPr>
          <w:rFonts w:ascii="Book Antiqua" w:hAnsi="Book Antiqua" w:cs="Arial"/>
          <w:color w:val="00B050"/>
          <w:sz w:val="24"/>
          <w:szCs w:val="24"/>
        </w:rPr>
        <w:t>POPOLAZIONE di RIFERIMENTO</w:t>
      </w:r>
    </w:p>
    <w:p w:rsidR="004D0B99" w:rsidRDefault="004D0B99" w:rsidP="004D0B99">
      <w:pPr>
        <w:jc w:val="both"/>
        <w:rPr>
          <w:rFonts w:ascii="Book Antiqua" w:hAnsi="Book Antiqua" w:cs="Arial"/>
          <w:sz w:val="24"/>
          <w:szCs w:val="24"/>
        </w:rPr>
      </w:pPr>
      <w:r>
        <w:rPr>
          <w:rFonts w:ascii="Book Antiqua" w:hAnsi="Book Antiqua" w:cs="Arial"/>
          <w:sz w:val="24"/>
          <w:szCs w:val="24"/>
        </w:rPr>
        <w:t>Il campione di popolazione a cui ho somministrato il questionario è rappresentata da un gruppo di genitori con età superiore ai vent’anni, intervistati durante l’ora in cui aspettavano i loro figli nell’ingresso adiacente alla palestra in cui praticavano sport.</w:t>
      </w:r>
    </w:p>
    <w:p w:rsidR="004D0B99" w:rsidRPr="008C3529" w:rsidRDefault="004D0B99" w:rsidP="004D0B99">
      <w:pPr>
        <w:jc w:val="both"/>
        <w:rPr>
          <w:rFonts w:ascii="Book Antiqua" w:hAnsi="Book Antiqua" w:cs="Arial"/>
          <w:color w:val="00B050"/>
          <w:sz w:val="24"/>
          <w:szCs w:val="24"/>
        </w:rPr>
      </w:pPr>
      <w:r w:rsidRPr="008C3529">
        <w:rPr>
          <w:rFonts w:ascii="Book Antiqua" w:hAnsi="Book Antiqua" w:cs="Arial"/>
          <w:color w:val="00B050"/>
          <w:sz w:val="24"/>
          <w:szCs w:val="24"/>
        </w:rPr>
        <w:t xml:space="preserve">CAMPIONE: </w:t>
      </w:r>
    </w:p>
    <w:p w:rsidR="00157AFE" w:rsidRDefault="004D0B99" w:rsidP="00157AFE">
      <w:pPr>
        <w:jc w:val="both"/>
        <w:rPr>
          <w:rFonts w:ascii="Book Antiqua" w:hAnsi="Book Antiqua" w:cs="Arial"/>
          <w:sz w:val="24"/>
          <w:szCs w:val="24"/>
        </w:rPr>
      </w:pPr>
      <w:r>
        <w:rPr>
          <w:rFonts w:ascii="Book Antiqua" w:hAnsi="Book Antiqua" w:cs="Arial"/>
          <w:sz w:val="24"/>
          <w:szCs w:val="24"/>
        </w:rPr>
        <w:t>30 genitori</w:t>
      </w:r>
      <w:r w:rsidR="00FB2417">
        <w:rPr>
          <w:rFonts w:ascii="Book Antiqua" w:hAnsi="Book Antiqua" w:cs="Arial"/>
          <w:sz w:val="24"/>
          <w:szCs w:val="24"/>
        </w:rPr>
        <w:t>:</w:t>
      </w:r>
    </w:p>
    <w:p w:rsidR="00FB2417" w:rsidRDefault="00FB2417" w:rsidP="00FB2417">
      <w:pPr>
        <w:pStyle w:val="Paragrafoelenco"/>
        <w:numPr>
          <w:ilvl w:val="0"/>
          <w:numId w:val="1"/>
        </w:numPr>
        <w:jc w:val="both"/>
        <w:rPr>
          <w:rFonts w:ascii="Book Antiqua" w:hAnsi="Book Antiqua" w:cs="Arial"/>
          <w:sz w:val="24"/>
          <w:szCs w:val="24"/>
        </w:rPr>
      </w:pPr>
      <w:r>
        <w:rPr>
          <w:rFonts w:ascii="Book Antiqua" w:hAnsi="Book Antiqua" w:cs="Arial"/>
          <w:sz w:val="24"/>
          <w:szCs w:val="24"/>
        </w:rPr>
        <w:t>15 mamme</w:t>
      </w:r>
    </w:p>
    <w:p w:rsidR="00FB2417" w:rsidRPr="00FB2417" w:rsidRDefault="00FB2417" w:rsidP="00FB2417">
      <w:pPr>
        <w:pStyle w:val="Paragrafoelenco"/>
        <w:numPr>
          <w:ilvl w:val="0"/>
          <w:numId w:val="1"/>
        </w:numPr>
        <w:jc w:val="both"/>
        <w:rPr>
          <w:rFonts w:ascii="Book Antiqua" w:hAnsi="Book Antiqua" w:cs="Arial"/>
          <w:sz w:val="24"/>
          <w:szCs w:val="24"/>
        </w:rPr>
      </w:pPr>
      <w:r>
        <w:rPr>
          <w:rFonts w:ascii="Book Antiqua" w:hAnsi="Book Antiqua" w:cs="Arial"/>
          <w:sz w:val="24"/>
          <w:szCs w:val="24"/>
        </w:rPr>
        <w:t>15 papà</w:t>
      </w:r>
    </w:p>
    <w:p w:rsidR="004D0B99" w:rsidRDefault="004D0B99" w:rsidP="004D0B99">
      <w:pPr>
        <w:jc w:val="both"/>
        <w:rPr>
          <w:rFonts w:ascii="Book Antiqua" w:hAnsi="Book Antiqua" w:cs="Arial"/>
          <w:sz w:val="24"/>
          <w:szCs w:val="24"/>
        </w:rPr>
      </w:pPr>
    </w:p>
    <w:p w:rsidR="004D0B99" w:rsidRPr="008C3529" w:rsidRDefault="004D0B99" w:rsidP="004D0B99">
      <w:pPr>
        <w:jc w:val="both"/>
        <w:rPr>
          <w:rFonts w:ascii="Book Antiqua" w:hAnsi="Book Antiqua" w:cs="Arial"/>
          <w:color w:val="00B050"/>
          <w:sz w:val="24"/>
          <w:szCs w:val="24"/>
        </w:rPr>
      </w:pPr>
      <w:r w:rsidRPr="008C3529">
        <w:rPr>
          <w:rFonts w:ascii="Book Antiqua" w:hAnsi="Book Antiqua" w:cs="Arial"/>
          <w:color w:val="00B050"/>
          <w:sz w:val="24"/>
          <w:szCs w:val="24"/>
        </w:rPr>
        <w:t xml:space="preserve">TIPO di CAMPIONAMENTO: </w:t>
      </w:r>
    </w:p>
    <w:p w:rsidR="004D0B99" w:rsidRDefault="0068783D" w:rsidP="004D0B99">
      <w:pPr>
        <w:jc w:val="both"/>
        <w:rPr>
          <w:rFonts w:ascii="Book Antiqua" w:hAnsi="Book Antiqua" w:cs="Arial"/>
          <w:sz w:val="24"/>
          <w:szCs w:val="24"/>
        </w:rPr>
      </w:pPr>
      <w:r>
        <w:rPr>
          <w:rFonts w:ascii="Book Antiqua" w:hAnsi="Book Antiqua" w:cs="Arial"/>
          <w:sz w:val="24"/>
          <w:szCs w:val="24"/>
        </w:rPr>
        <w:lastRenderedPageBreak/>
        <w:t>L</w:t>
      </w:r>
      <w:r w:rsidR="004D0B99">
        <w:rPr>
          <w:rFonts w:ascii="Book Antiqua" w:hAnsi="Book Antiqua" w:cs="Arial"/>
          <w:sz w:val="24"/>
          <w:szCs w:val="24"/>
        </w:rPr>
        <w:t xml:space="preserve">a strategia </w:t>
      </w:r>
      <w:r w:rsidR="008C3529">
        <w:rPr>
          <w:rFonts w:ascii="Book Antiqua" w:hAnsi="Book Antiqua" w:cs="Arial"/>
          <w:sz w:val="24"/>
          <w:szCs w:val="24"/>
        </w:rPr>
        <w:t xml:space="preserve">di ottenimento del campione al quale somministrare il questionario è stata di tipo NON PROBABILISTICO PER QUOTE, ovvero all’interno di un determinato contesto ho esaminato bene la popolazione a disposizione e ho scelto con attenzione a chi indirizzare il questionario. </w:t>
      </w:r>
    </w:p>
    <w:p w:rsidR="00E4520A" w:rsidRDefault="00E4520A" w:rsidP="00A611F6">
      <w:pPr>
        <w:pStyle w:val="Paragrafoelenco"/>
        <w:numPr>
          <w:ilvl w:val="0"/>
          <w:numId w:val="7"/>
        </w:numPr>
        <w:jc w:val="both"/>
        <w:rPr>
          <w:rFonts w:ascii="Book Antiqua" w:hAnsi="Book Antiqua" w:cs="Arial"/>
          <w:color w:val="00B050"/>
          <w:sz w:val="24"/>
          <w:szCs w:val="24"/>
        </w:rPr>
      </w:pPr>
      <w:r w:rsidRPr="00E4520A">
        <w:rPr>
          <w:rFonts w:ascii="Book Antiqua" w:hAnsi="Book Antiqua" w:cs="Arial"/>
          <w:color w:val="00B050"/>
          <w:sz w:val="24"/>
          <w:szCs w:val="24"/>
        </w:rPr>
        <w:t>TECNICHE e STRUMENTI di RILEVAZIONE dei DATI</w:t>
      </w:r>
    </w:p>
    <w:p w:rsidR="0097486C" w:rsidRDefault="00E4520A" w:rsidP="00E4520A">
      <w:pPr>
        <w:jc w:val="both"/>
        <w:rPr>
          <w:rFonts w:ascii="Book Antiqua" w:hAnsi="Book Antiqua" w:cs="Arial"/>
          <w:sz w:val="24"/>
          <w:szCs w:val="24"/>
        </w:rPr>
      </w:pPr>
      <w:r>
        <w:rPr>
          <w:rFonts w:ascii="Book Antiqua" w:hAnsi="Book Antiqua" w:cs="Arial"/>
          <w:sz w:val="24"/>
          <w:szCs w:val="24"/>
        </w:rPr>
        <w:t>Per condurre questa ricerca utilizzo una tecnica ad alta strutturazione ovvero la somministrazione di un questionario cartaceo a domande chiuse. Il questionario è composto da 14 domande</w:t>
      </w:r>
      <w:r w:rsidR="00AA443E">
        <w:rPr>
          <w:rFonts w:ascii="Book Antiqua" w:hAnsi="Book Antiqua" w:cs="Arial"/>
          <w:sz w:val="24"/>
          <w:szCs w:val="24"/>
        </w:rPr>
        <w:t xml:space="preserve"> per l’appunto</w:t>
      </w:r>
      <w:r>
        <w:rPr>
          <w:rFonts w:ascii="Book Antiqua" w:hAnsi="Book Antiqua" w:cs="Arial"/>
          <w:sz w:val="24"/>
          <w:szCs w:val="24"/>
        </w:rPr>
        <w:t xml:space="preserve"> a risposta chiusa; il vantaggio dell’utilizzo di questa tecnica è nella raccolta delle informazioni, in quanto rapida ed essenziale. Attraverso questo semplice questionario è</w:t>
      </w:r>
      <w:r w:rsidR="00D259FC">
        <w:rPr>
          <w:rFonts w:ascii="Book Antiqua" w:hAnsi="Book Antiqua" w:cs="Arial"/>
          <w:sz w:val="24"/>
          <w:szCs w:val="24"/>
        </w:rPr>
        <w:t xml:space="preserve"> stato</w:t>
      </w:r>
      <w:r>
        <w:rPr>
          <w:rFonts w:ascii="Book Antiqua" w:hAnsi="Book Antiqua" w:cs="Arial"/>
          <w:sz w:val="24"/>
          <w:szCs w:val="24"/>
        </w:rPr>
        <w:t xml:space="preserve"> possibile rilevare sufficienti informazioni e dati utili alla formulazione delle valutazioni finali della ricerca.</w:t>
      </w:r>
    </w:p>
    <w:p w:rsidR="0097486C" w:rsidRDefault="0097486C" w:rsidP="00E4520A">
      <w:pPr>
        <w:jc w:val="both"/>
        <w:rPr>
          <w:rFonts w:ascii="Book Antiqua" w:hAnsi="Book Antiqua" w:cs="Arial"/>
          <w:color w:val="00B050"/>
          <w:sz w:val="24"/>
          <w:szCs w:val="24"/>
        </w:rPr>
      </w:pPr>
      <w:r w:rsidRPr="0097486C">
        <w:rPr>
          <w:rFonts w:ascii="Book Antiqua" w:hAnsi="Book Antiqua" w:cs="Arial"/>
          <w:color w:val="00B050"/>
          <w:sz w:val="24"/>
          <w:szCs w:val="24"/>
        </w:rPr>
        <w:t>COSTRUZIONE del QUESTIONARIO</w:t>
      </w:r>
    </w:p>
    <w:p w:rsidR="0097486C" w:rsidRDefault="0097486C" w:rsidP="00E4520A">
      <w:pPr>
        <w:jc w:val="both"/>
        <w:rPr>
          <w:rFonts w:ascii="Book Antiqua" w:hAnsi="Book Antiqua" w:cs="Arial"/>
          <w:sz w:val="24"/>
          <w:szCs w:val="24"/>
        </w:rPr>
      </w:pPr>
      <w:r>
        <w:rPr>
          <w:rFonts w:ascii="Book Antiqua" w:hAnsi="Book Antiqua" w:cs="Arial"/>
          <w:sz w:val="24"/>
          <w:szCs w:val="24"/>
        </w:rPr>
        <w:t>Il questionario è stato costruito a partire dallo scopo della ricerca che era quello di valutare la relazione tra la lettura e lo sviluppo del bambino sotto l’aspetto sociale, affettivo e cognitivo, valutandone i benefici ed estendendo poi la ricerca anche all’età adulta. Una volta fatto ciò, sono state delineate le varabili di sfondo e i destinatari a cui indirizzare il questionario. Definite le domande e l’ordine di presentazione, il questionario è stato stampato e consegnato al pubblico interessato.</w:t>
      </w:r>
    </w:p>
    <w:p w:rsidR="0097486C" w:rsidRDefault="0097486C" w:rsidP="00E4520A">
      <w:pPr>
        <w:jc w:val="both"/>
        <w:rPr>
          <w:rFonts w:ascii="Book Antiqua" w:hAnsi="Book Antiqua" w:cs="Arial"/>
          <w:color w:val="00B050"/>
          <w:sz w:val="24"/>
          <w:szCs w:val="24"/>
        </w:rPr>
      </w:pPr>
      <w:r>
        <w:rPr>
          <w:rFonts w:ascii="Book Antiqua" w:hAnsi="Book Antiqua" w:cs="Arial"/>
          <w:color w:val="00B050"/>
          <w:sz w:val="24"/>
          <w:szCs w:val="24"/>
        </w:rPr>
        <w:t>QUESTIONARIO</w:t>
      </w:r>
    </w:p>
    <w:p w:rsidR="0097486C" w:rsidRPr="00172EB9" w:rsidRDefault="0097486C" w:rsidP="00E4520A">
      <w:pPr>
        <w:jc w:val="both"/>
        <w:rPr>
          <w:rFonts w:ascii="Book Antiqua" w:hAnsi="Book Antiqua" w:cs="Arial"/>
          <w:sz w:val="24"/>
          <w:szCs w:val="24"/>
          <w:u w:val="single"/>
        </w:rPr>
      </w:pPr>
      <w:r w:rsidRPr="00172EB9">
        <w:rPr>
          <w:rFonts w:ascii="Book Antiqua" w:hAnsi="Book Antiqua" w:cs="Arial"/>
          <w:sz w:val="24"/>
          <w:szCs w:val="24"/>
          <w:u w:val="single"/>
        </w:rPr>
        <w:t>PROFILI ANAGRAFICO del COMPILATORE</w:t>
      </w:r>
    </w:p>
    <w:p w:rsidR="00FB2417" w:rsidRDefault="00172EB9" w:rsidP="00FB2417">
      <w:pPr>
        <w:pStyle w:val="Paragrafoelenco"/>
        <w:numPr>
          <w:ilvl w:val="0"/>
          <w:numId w:val="39"/>
        </w:numPr>
        <w:jc w:val="both"/>
        <w:rPr>
          <w:rFonts w:ascii="Book Antiqua" w:hAnsi="Book Antiqua" w:cs="Arial"/>
          <w:sz w:val="24"/>
          <w:szCs w:val="24"/>
        </w:rPr>
      </w:pPr>
      <w:r w:rsidRPr="00D259FC">
        <w:rPr>
          <w:rFonts w:ascii="Book Antiqua" w:hAnsi="Book Antiqua" w:cs="Arial"/>
          <w:sz w:val="24"/>
          <w:szCs w:val="24"/>
        </w:rPr>
        <w:t xml:space="preserve">Sesso: </w:t>
      </w:r>
    </w:p>
    <w:p w:rsidR="00FB2417" w:rsidRDefault="00FB2417" w:rsidP="00F51D91">
      <w:pPr>
        <w:pStyle w:val="Paragrafoelenco"/>
        <w:numPr>
          <w:ilvl w:val="0"/>
          <w:numId w:val="51"/>
        </w:numPr>
        <w:jc w:val="both"/>
        <w:rPr>
          <w:rFonts w:ascii="Book Antiqua" w:hAnsi="Book Antiqua" w:cs="Arial"/>
          <w:sz w:val="24"/>
          <w:szCs w:val="24"/>
        </w:rPr>
      </w:pPr>
      <w:bookmarkStart w:id="0" w:name="_GoBack"/>
      <w:bookmarkEnd w:id="0"/>
      <w:r>
        <w:rPr>
          <w:rFonts w:ascii="Book Antiqua" w:hAnsi="Book Antiqua" w:cs="Arial"/>
          <w:sz w:val="24"/>
          <w:szCs w:val="24"/>
        </w:rPr>
        <w:t>Maschio</w:t>
      </w:r>
    </w:p>
    <w:p w:rsidR="00FB2417" w:rsidRDefault="00FB241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Femmina</w:t>
      </w:r>
    </w:p>
    <w:p w:rsidR="00FB2417" w:rsidRDefault="00FB2417" w:rsidP="00FB2417">
      <w:pPr>
        <w:pStyle w:val="Paragrafoelenco"/>
        <w:ind w:left="1440"/>
        <w:jc w:val="both"/>
        <w:rPr>
          <w:rFonts w:ascii="Book Antiqua" w:hAnsi="Book Antiqua" w:cs="Arial"/>
          <w:sz w:val="24"/>
          <w:szCs w:val="24"/>
        </w:rPr>
      </w:pPr>
    </w:p>
    <w:p w:rsidR="00FB2417" w:rsidRDefault="00172EB9" w:rsidP="0097486C">
      <w:pPr>
        <w:ind w:left="360"/>
        <w:jc w:val="both"/>
        <w:rPr>
          <w:rFonts w:ascii="Book Antiqua" w:hAnsi="Book Antiqua" w:cs="Arial"/>
          <w:sz w:val="24"/>
          <w:szCs w:val="24"/>
        </w:rPr>
      </w:pPr>
      <w:r>
        <w:rPr>
          <w:rFonts w:ascii="Book Antiqua" w:hAnsi="Book Antiqua" w:cs="Arial"/>
          <w:sz w:val="24"/>
          <w:szCs w:val="24"/>
        </w:rPr>
        <w:t>2. Età:</w:t>
      </w:r>
    </w:p>
    <w:p w:rsidR="0097486C" w:rsidRDefault="0097486C"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t>tra 20 e 30 anni</w:t>
      </w:r>
    </w:p>
    <w:p w:rsidR="00FB2417" w:rsidRDefault="00FB241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tra 30 e 40</w:t>
      </w:r>
    </w:p>
    <w:p w:rsidR="00FB2417" w:rsidRDefault="00FB241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oltre 40</w:t>
      </w:r>
    </w:p>
    <w:p w:rsidR="00172EB9" w:rsidRPr="00FB2417" w:rsidRDefault="0097486C" w:rsidP="00FB2417">
      <w:pPr>
        <w:pStyle w:val="Paragrafoelenco"/>
        <w:ind w:left="1440"/>
        <w:jc w:val="both"/>
        <w:rPr>
          <w:rFonts w:ascii="Book Antiqua" w:hAnsi="Book Antiqua" w:cs="Arial"/>
          <w:sz w:val="24"/>
          <w:szCs w:val="24"/>
        </w:rPr>
      </w:pPr>
      <w:r w:rsidRPr="00FB2417">
        <w:rPr>
          <w:rFonts w:ascii="Book Antiqua" w:hAnsi="Book Antiqua" w:cs="Arial"/>
          <w:sz w:val="24"/>
          <w:szCs w:val="24"/>
        </w:rPr>
        <w:t xml:space="preserve">      </w:t>
      </w:r>
      <w:r w:rsidR="00172EB9" w:rsidRPr="00FB2417">
        <w:rPr>
          <w:rFonts w:ascii="Book Antiqua" w:hAnsi="Book Antiqua" w:cs="Arial"/>
          <w:sz w:val="24"/>
          <w:szCs w:val="24"/>
        </w:rPr>
        <w:t xml:space="preserve">                            </w:t>
      </w:r>
      <w:r w:rsidR="00FB2417" w:rsidRPr="00FB2417">
        <w:rPr>
          <w:rFonts w:ascii="Book Antiqua" w:hAnsi="Book Antiqua" w:cs="Arial"/>
          <w:sz w:val="24"/>
          <w:szCs w:val="24"/>
        </w:rPr>
        <w:t xml:space="preserve">    </w:t>
      </w:r>
    </w:p>
    <w:p w:rsidR="00FB2417" w:rsidRDefault="00172EB9" w:rsidP="0097486C">
      <w:pPr>
        <w:ind w:left="360"/>
        <w:jc w:val="both"/>
        <w:rPr>
          <w:rFonts w:ascii="Book Antiqua" w:hAnsi="Book Antiqua" w:cs="Arial"/>
          <w:sz w:val="24"/>
          <w:szCs w:val="24"/>
        </w:rPr>
      </w:pPr>
      <w:r>
        <w:rPr>
          <w:rFonts w:ascii="Book Antiqua" w:hAnsi="Book Antiqua" w:cs="Arial"/>
          <w:sz w:val="24"/>
          <w:szCs w:val="24"/>
        </w:rPr>
        <w:t xml:space="preserve">3. Nazionalità: </w:t>
      </w:r>
    </w:p>
    <w:p w:rsidR="0097486C" w:rsidRPr="00FB2417" w:rsidRDefault="0097486C"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t>italiana</w:t>
      </w:r>
    </w:p>
    <w:p w:rsidR="0097486C" w:rsidRPr="00FB2417" w:rsidRDefault="0097486C"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t xml:space="preserve">non italiana </w:t>
      </w:r>
    </w:p>
    <w:p w:rsidR="0097486C" w:rsidRPr="00FB2417" w:rsidRDefault="0097486C"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t>…………………….</w:t>
      </w:r>
      <w:r w:rsidR="00172EB9" w:rsidRPr="00FB2417">
        <w:rPr>
          <w:rFonts w:ascii="Book Antiqua" w:hAnsi="Book Antiqua" w:cs="Arial"/>
          <w:sz w:val="24"/>
          <w:szCs w:val="24"/>
        </w:rPr>
        <w:t xml:space="preserve"> (specificare nazionalità)</w:t>
      </w:r>
    </w:p>
    <w:p w:rsidR="00172EB9" w:rsidRDefault="00172EB9" w:rsidP="0097486C">
      <w:pPr>
        <w:ind w:left="360"/>
        <w:jc w:val="both"/>
        <w:rPr>
          <w:rFonts w:ascii="Book Antiqua" w:hAnsi="Book Antiqua" w:cs="Arial"/>
          <w:sz w:val="24"/>
          <w:szCs w:val="24"/>
        </w:rPr>
      </w:pPr>
    </w:p>
    <w:p w:rsidR="00172EB9" w:rsidRDefault="00172EB9" w:rsidP="0097486C">
      <w:pPr>
        <w:ind w:left="360"/>
        <w:jc w:val="both"/>
        <w:rPr>
          <w:rFonts w:ascii="Book Antiqua" w:hAnsi="Book Antiqua" w:cs="Arial"/>
          <w:sz w:val="24"/>
          <w:szCs w:val="24"/>
          <w:u w:val="single"/>
        </w:rPr>
      </w:pPr>
      <w:r w:rsidRPr="00172EB9">
        <w:rPr>
          <w:rFonts w:ascii="Book Antiqua" w:hAnsi="Book Antiqua" w:cs="Arial"/>
          <w:sz w:val="24"/>
          <w:szCs w:val="24"/>
          <w:u w:val="single"/>
        </w:rPr>
        <w:t>LETTURA dei RACCONTI</w:t>
      </w:r>
    </w:p>
    <w:p w:rsidR="00FB2417" w:rsidRDefault="00172EB9" w:rsidP="00AF69FE">
      <w:pPr>
        <w:pStyle w:val="Paragrafoelenco"/>
        <w:numPr>
          <w:ilvl w:val="0"/>
          <w:numId w:val="10"/>
        </w:numPr>
        <w:jc w:val="both"/>
        <w:rPr>
          <w:rFonts w:ascii="Book Antiqua" w:hAnsi="Book Antiqua" w:cs="Arial"/>
          <w:sz w:val="24"/>
          <w:szCs w:val="24"/>
        </w:rPr>
      </w:pPr>
      <w:r>
        <w:rPr>
          <w:rFonts w:ascii="Book Antiqua" w:hAnsi="Book Antiqua" w:cs="Arial"/>
          <w:sz w:val="24"/>
          <w:szCs w:val="24"/>
        </w:rPr>
        <w:t xml:space="preserve">Legge libri?  </w:t>
      </w:r>
    </w:p>
    <w:p w:rsidR="00816A4D" w:rsidRDefault="00816A4D"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si</w:t>
      </w:r>
    </w:p>
    <w:p w:rsidR="00172EB9" w:rsidRPr="00FB2417" w:rsidRDefault="00816A4D"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lastRenderedPageBreak/>
        <w:t xml:space="preserve">no </w:t>
      </w:r>
    </w:p>
    <w:p w:rsidR="00FB2417" w:rsidRDefault="00FB2417" w:rsidP="00816A4D">
      <w:pPr>
        <w:jc w:val="both"/>
        <w:rPr>
          <w:rFonts w:ascii="Book Antiqua" w:hAnsi="Book Antiqua" w:cs="Arial"/>
          <w:sz w:val="24"/>
          <w:szCs w:val="24"/>
        </w:rPr>
      </w:pPr>
    </w:p>
    <w:p w:rsidR="00D83A78" w:rsidRDefault="00D83A78" w:rsidP="00AF69FE">
      <w:pPr>
        <w:pStyle w:val="Paragrafoelenco"/>
        <w:numPr>
          <w:ilvl w:val="0"/>
          <w:numId w:val="10"/>
        </w:numPr>
        <w:jc w:val="both"/>
        <w:rPr>
          <w:rFonts w:ascii="Book Antiqua" w:hAnsi="Book Antiqua" w:cs="Arial"/>
          <w:sz w:val="24"/>
          <w:szCs w:val="24"/>
        </w:rPr>
      </w:pPr>
      <w:r>
        <w:rPr>
          <w:rFonts w:ascii="Book Antiqua" w:hAnsi="Book Antiqua" w:cs="Arial"/>
          <w:sz w:val="24"/>
          <w:szCs w:val="24"/>
        </w:rPr>
        <w:t>Se si, quale è il</w:t>
      </w:r>
    </w:p>
    <w:p w:rsidR="00FB2417" w:rsidRDefault="00D83A78" w:rsidP="00D83A78">
      <w:pPr>
        <w:pStyle w:val="Paragrafoelenco"/>
        <w:jc w:val="both"/>
        <w:rPr>
          <w:rFonts w:ascii="Book Antiqua" w:hAnsi="Book Antiqua" w:cs="Arial"/>
          <w:sz w:val="24"/>
          <w:szCs w:val="24"/>
        </w:rPr>
      </w:pPr>
      <w:r>
        <w:rPr>
          <w:rFonts w:ascii="Book Antiqua" w:hAnsi="Book Antiqua" w:cs="Arial"/>
          <w:sz w:val="24"/>
          <w:szCs w:val="24"/>
        </w:rPr>
        <w:t>Genere preferito?</w:t>
      </w:r>
    </w:p>
    <w:p w:rsidR="00D83A78"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avventura</w:t>
      </w:r>
    </w:p>
    <w:p w:rsidR="00D83A78"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romantico</w:t>
      </w:r>
    </w:p>
    <w:p w:rsidR="00D83A78"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 xml:space="preserve">horror </w:t>
      </w:r>
    </w:p>
    <w:p w:rsidR="00D83A78"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fantasy</w:t>
      </w:r>
    </w:p>
    <w:p w:rsidR="00D83A78"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comico</w:t>
      </w:r>
    </w:p>
    <w:p w:rsidR="00D83A78"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giallo</w:t>
      </w:r>
    </w:p>
    <w:p w:rsidR="00D83A78" w:rsidRPr="00FB2417" w:rsidRDefault="00D83A78"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altro………………..</w:t>
      </w:r>
    </w:p>
    <w:p w:rsidR="00FB2417" w:rsidRDefault="00FB2417" w:rsidP="00D83A78">
      <w:pPr>
        <w:pStyle w:val="Paragrafoelenco"/>
        <w:jc w:val="both"/>
        <w:rPr>
          <w:rFonts w:ascii="Book Antiqua" w:hAnsi="Book Antiqua" w:cs="Arial"/>
          <w:sz w:val="24"/>
          <w:szCs w:val="24"/>
        </w:rPr>
      </w:pPr>
    </w:p>
    <w:p w:rsidR="001A1C27" w:rsidRPr="00FB2417" w:rsidRDefault="00D83A78" w:rsidP="00FB2417">
      <w:pPr>
        <w:pStyle w:val="Paragrafoelenco"/>
        <w:numPr>
          <w:ilvl w:val="0"/>
          <w:numId w:val="10"/>
        </w:numPr>
        <w:jc w:val="both"/>
        <w:rPr>
          <w:rFonts w:ascii="Book Antiqua" w:hAnsi="Book Antiqua" w:cs="Arial"/>
          <w:sz w:val="24"/>
          <w:szCs w:val="24"/>
        </w:rPr>
      </w:pPr>
      <w:r>
        <w:rPr>
          <w:rFonts w:ascii="Book Antiqua" w:hAnsi="Book Antiqua" w:cs="Arial"/>
          <w:sz w:val="24"/>
          <w:szCs w:val="24"/>
        </w:rPr>
        <w:t xml:space="preserve">Legge </w:t>
      </w:r>
      <w:r w:rsidR="001A1C27">
        <w:rPr>
          <w:rFonts w:ascii="Book Antiqua" w:hAnsi="Book Antiqua" w:cs="Arial"/>
          <w:sz w:val="24"/>
          <w:szCs w:val="24"/>
        </w:rPr>
        <w:t xml:space="preserve">racconti </w:t>
      </w:r>
      <w:r w:rsidR="00FB2417">
        <w:rPr>
          <w:rFonts w:ascii="Book Antiqua" w:hAnsi="Book Antiqua" w:cs="Arial"/>
          <w:sz w:val="24"/>
          <w:szCs w:val="24"/>
        </w:rPr>
        <w:t xml:space="preserve">ai                  </w:t>
      </w:r>
      <w:r w:rsidR="001A1C27" w:rsidRPr="00FB2417">
        <w:rPr>
          <w:rFonts w:ascii="Book Antiqua" w:hAnsi="Book Antiqua" w:cs="Arial"/>
          <w:sz w:val="24"/>
          <w:szCs w:val="24"/>
        </w:rPr>
        <w:t xml:space="preserve"> </w:t>
      </w:r>
    </w:p>
    <w:p w:rsidR="00FB2417" w:rsidRDefault="001A1C27" w:rsidP="001A1C27">
      <w:pPr>
        <w:pStyle w:val="Paragrafoelenco"/>
        <w:jc w:val="both"/>
        <w:rPr>
          <w:rFonts w:ascii="Book Antiqua" w:hAnsi="Book Antiqua" w:cs="Arial"/>
          <w:sz w:val="24"/>
          <w:szCs w:val="24"/>
        </w:rPr>
      </w:pPr>
      <w:r>
        <w:rPr>
          <w:rFonts w:ascii="Book Antiqua" w:hAnsi="Book Antiqua" w:cs="Arial"/>
          <w:sz w:val="24"/>
          <w:szCs w:val="24"/>
        </w:rPr>
        <w:t xml:space="preserve">figli?   </w:t>
      </w:r>
    </w:p>
    <w:p w:rsidR="00FB2417" w:rsidRDefault="00FB2417" w:rsidP="00F51D91">
      <w:pPr>
        <w:pStyle w:val="Paragrafoelenco"/>
        <w:numPr>
          <w:ilvl w:val="0"/>
          <w:numId w:val="52"/>
        </w:numPr>
        <w:jc w:val="both"/>
        <w:rPr>
          <w:rFonts w:ascii="Book Antiqua" w:hAnsi="Book Antiqua" w:cs="Arial"/>
          <w:sz w:val="24"/>
          <w:szCs w:val="24"/>
        </w:rPr>
      </w:pPr>
      <w:r>
        <w:rPr>
          <w:rFonts w:ascii="Book Antiqua" w:hAnsi="Book Antiqua" w:cs="Arial"/>
          <w:sz w:val="24"/>
          <w:szCs w:val="24"/>
        </w:rPr>
        <w:t>si</w:t>
      </w:r>
    </w:p>
    <w:p w:rsidR="00D83A78" w:rsidRDefault="001A1C2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no</w:t>
      </w:r>
      <w:r w:rsidR="00D83A78">
        <w:rPr>
          <w:rFonts w:ascii="Book Antiqua" w:hAnsi="Book Antiqua" w:cs="Arial"/>
          <w:sz w:val="24"/>
          <w:szCs w:val="24"/>
        </w:rPr>
        <w:t xml:space="preserve"> </w:t>
      </w:r>
    </w:p>
    <w:p w:rsidR="001A1C27" w:rsidRPr="00FB2417" w:rsidRDefault="001A1C27"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t>poco</w:t>
      </w:r>
    </w:p>
    <w:p w:rsidR="00D83A78" w:rsidRPr="00FB2417" w:rsidRDefault="001A1C27" w:rsidP="00F51D91">
      <w:pPr>
        <w:pStyle w:val="Paragrafoelenco"/>
        <w:numPr>
          <w:ilvl w:val="0"/>
          <w:numId w:val="51"/>
        </w:numPr>
        <w:jc w:val="both"/>
        <w:rPr>
          <w:rFonts w:ascii="Book Antiqua" w:hAnsi="Book Antiqua" w:cs="Arial"/>
          <w:sz w:val="24"/>
          <w:szCs w:val="24"/>
        </w:rPr>
      </w:pPr>
      <w:r w:rsidRPr="00FB2417">
        <w:rPr>
          <w:rFonts w:ascii="Book Antiqua" w:hAnsi="Book Antiqua" w:cs="Arial"/>
          <w:sz w:val="24"/>
          <w:szCs w:val="24"/>
        </w:rPr>
        <w:t>qualche volta</w:t>
      </w:r>
    </w:p>
    <w:p w:rsidR="00D83A78" w:rsidRPr="00D83A78" w:rsidRDefault="00D83A78" w:rsidP="00D83A78">
      <w:pPr>
        <w:ind w:left="360"/>
        <w:jc w:val="both"/>
        <w:rPr>
          <w:rFonts w:ascii="Book Antiqua" w:hAnsi="Book Antiqua" w:cs="Arial"/>
          <w:sz w:val="24"/>
          <w:szCs w:val="24"/>
        </w:rPr>
      </w:pPr>
      <w:r>
        <w:rPr>
          <w:rFonts w:ascii="Book Antiqua" w:hAnsi="Book Antiqua" w:cs="Arial"/>
          <w:sz w:val="24"/>
          <w:szCs w:val="24"/>
        </w:rPr>
        <w:t xml:space="preserve">                </w:t>
      </w:r>
      <w:r w:rsidR="001A1C27">
        <w:rPr>
          <w:rFonts w:ascii="Book Antiqua" w:hAnsi="Book Antiqua" w:cs="Arial"/>
          <w:sz w:val="24"/>
          <w:szCs w:val="24"/>
        </w:rPr>
        <w:t xml:space="preserve">                            </w:t>
      </w:r>
      <w:r>
        <w:rPr>
          <w:rFonts w:ascii="Book Antiqua" w:hAnsi="Book Antiqua" w:cs="Arial"/>
          <w:sz w:val="24"/>
          <w:szCs w:val="24"/>
        </w:rPr>
        <w:t xml:space="preserve">             </w:t>
      </w:r>
    </w:p>
    <w:p w:rsidR="00172EB9" w:rsidRDefault="001A1C27" w:rsidP="00AF69FE">
      <w:pPr>
        <w:pStyle w:val="Paragrafoelenco"/>
        <w:numPr>
          <w:ilvl w:val="0"/>
          <w:numId w:val="10"/>
        </w:numPr>
        <w:jc w:val="both"/>
        <w:rPr>
          <w:rFonts w:ascii="Book Antiqua" w:hAnsi="Book Antiqua" w:cs="Arial"/>
          <w:sz w:val="24"/>
          <w:szCs w:val="24"/>
        </w:rPr>
      </w:pPr>
      <w:r>
        <w:rPr>
          <w:rFonts w:ascii="Book Antiqua" w:hAnsi="Book Antiqua" w:cs="Arial"/>
          <w:sz w:val="24"/>
          <w:szCs w:val="24"/>
        </w:rPr>
        <w:t>Se si, che tipo</w:t>
      </w:r>
    </w:p>
    <w:p w:rsidR="00FB2417" w:rsidRDefault="001A1C27" w:rsidP="001A1C27">
      <w:pPr>
        <w:pStyle w:val="Paragrafoelenco"/>
        <w:jc w:val="both"/>
        <w:rPr>
          <w:rFonts w:ascii="Book Antiqua" w:hAnsi="Book Antiqua" w:cs="Arial"/>
          <w:sz w:val="24"/>
          <w:szCs w:val="24"/>
        </w:rPr>
      </w:pPr>
      <w:r>
        <w:rPr>
          <w:rFonts w:ascii="Book Antiqua" w:hAnsi="Book Antiqua" w:cs="Arial"/>
          <w:sz w:val="24"/>
          <w:szCs w:val="24"/>
        </w:rPr>
        <w:t xml:space="preserve">di racconti?                          </w:t>
      </w:r>
    </w:p>
    <w:p w:rsidR="001A1C27" w:rsidRDefault="001A1C2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favole per bambini</w:t>
      </w:r>
    </w:p>
    <w:p w:rsidR="001A1C27" w:rsidRDefault="001A1C2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racconti d’avventura</w:t>
      </w:r>
    </w:p>
    <w:p w:rsidR="001A1C27" w:rsidRDefault="001A1C2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racconti di attualità</w:t>
      </w:r>
    </w:p>
    <w:p w:rsidR="001A1C27" w:rsidRDefault="001A1C27"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altro……………………….</w:t>
      </w:r>
    </w:p>
    <w:p w:rsidR="009C0DFE" w:rsidRDefault="009C0DFE" w:rsidP="001A1C27">
      <w:pPr>
        <w:pStyle w:val="Paragrafoelenco"/>
        <w:jc w:val="both"/>
        <w:rPr>
          <w:rFonts w:ascii="Book Antiqua" w:hAnsi="Book Antiqua" w:cs="Arial"/>
          <w:sz w:val="24"/>
          <w:szCs w:val="24"/>
        </w:rPr>
      </w:pPr>
    </w:p>
    <w:p w:rsidR="001A1C27" w:rsidRDefault="009C0DFE" w:rsidP="00AF69FE">
      <w:pPr>
        <w:pStyle w:val="Paragrafoelenco"/>
        <w:numPr>
          <w:ilvl w:val="0"/>
          <w:numId w:val="10"/>
        </w:numPr>
        <w:jc w:val="both"/>
        <w:rPr>
          <w:rFonts w:ascii="Book Antiqua" w:hAnsi="Book Antiqua" w:cs="Arial"/>
          <w:sz w:val="24"/>
          <w:szCs w:val="24"/>
        </w:rPr>
      </w:pPr>
      <w:r>
        <w:rPr>
          <w:rFonts w:ascii="Book Antiqua" w:hAnsi="Book Antiqua" w:cs="Arial"/>
          <w:sz w:val="24"/>
          <w:szCs w:val="24"/>
        </w:rPr>
        <w:t>Quanto tempo</w:t>
      </w:r>
    </w:p>
    <w:p w:rsidR="009C0DFE" w:rsidRDefault="009C0DFE" w:rsidP="009C0DFE">
      <w:pPr>
        <w:pStyle w:val="Paragrafoelenco"/>
        <w:jc w:val="both"/>
        <w:rPr>
          <w:rFonts w:ascii="Book Antiqua" w:hAnsi="Book Antiqua" w:cs="Arial"/>
          <w:sz w:val="24"/>
          <w:szCs w:val="24"/>
        </w:rPr>
      </w:pPr>
      <w:r>
        <w:rPr>
          <w:rFonts w:ascii="Book Antiqua" w:hAnsi="Book Antiqua" w:cs="Arial"/>
          <w:sz w:val="24"/>
          <w:szCs w:val="24"/>
        </w:rPr>
        <w:t>dedica alla</w:t>
      </w:r>
    </w:p>
    <w:p w:rsidR="00FB2417" w:rsidRDefault="009C0DFE" w:rsidP="009C0DFE">
      <w:pPr>
        <w:pStyle w:val="Paragrafoelenco"/>
        <w:jc w:val="both"/>
        <w:rPr>
          <w:rFonts w:ascii="Book Antiqua" w:hAnsi="Book Antiqua" w:cs="Arial"/>
          <w:sz w:val="24"/>
          <w:szCs w:val="24"/>
        </w:rPr>
      </w:pPr>
      <w:r>
        <w:rPr>
          <w:rFonts w:ascii="Book Antiqua" w:hAnsi="Book Antiqua" w:cs="Arial"/>
          <w:sz w:val="24"/>
          <w:szCs w:val="24"/>
        </w:rPr>
        <w:t xml:space="preserve">lettura?                               </w:t>
      </w:r>
    </w:p>
    <w:p w:rsidR="009C0DFE" w:rsidRPr="009C0DFE" w:rsidRDefault="009C0DFE"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meno di 1h al giorno</w:t>
      </w:r>
    </w:p>
    <w:p w:rsidR="009C0DFE" w:rsidRDefault="009C0DFE"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tra 1h e 2h al giorno</w:t>
      </w:r>
    </w:p>
    <w:p w:rsidR="009C0DFE" w:rsidRDefault="009C0DFE"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oltre le 2h al giorno</w:t>
      </w:r>
    </w:p>
    <w:p w:rsidR="009C0DFE" w:rsidRDefault="009C0DFE" w:rsidP="009C0DFE">
      <w:pPr>
        <w:pStyle w:val="Paragrafoelenco"/>
        <w:jc w:val="both"/>
        <w:rPr>
          <w:rFonts w:ascii="Book Antiqua" w:hAnsi="Book Antiqua" w:cs="Arial"/>
          <w:sz w:val="24"/>
          <w:szCs w:val="24"/>
        </w:rPr>
      </w:pPr>
    </w:p>
    <w:p w:rsidR="009C0DFE" w:rsidRDefault="009C0DFE" w:rsidP="00AF69FE">
      <w:pPr>
        <w:pStyle w:val="Paragrafoelenco"/>
        <w:numPr>
          <w:ilvl w:val="0"/>
          <w:numId w:val="10"/>
        </w:numPr>
        <w:jc w:val="both"/>
        <w:rPr>
          <w:rFonts w:ascii="Book Antiqua" w:hAnsi="Book Antiqua" w:cs="Arial"/>
          <w:sz w:val="24"/>
          <w:szCs w:val="24"/>
        </w:rPr>
      </w:pPr>
      <w:r>
        <w:rPr>
          <w:rFonts w:ascii="Book Antiqua" w:hAnsi="Book Antiqua" w:cs="Arial"/>
          <w:sz w:val="24"/>
          <w:szCs w:val="24"/>
        </w:rPr>
        <w:t>In quale momento</w:t>
      </w:r>
    </w:p>
    <w:p w:rsidR="00FB2417" w:rsidRDefault="009C0DFE" w:rsidP="009C0DFE">
      <w:pPr>
        <w:pStyle w:val="Paragrafoelenco"/>
        <w:jc w:val="both"/>
        <w:rPr>
          <w:rFonts w:ascii="Book Antiqua" w:hAnsi="Book Antiqua" w:cs="Arial"/>
          <w:sz w:val="24"/>
          <w:szCs w:val="24"/>
        </w:rPr>
      </w:pPr>
      <w:r>
        <w:rPr>
          <w:rFonts w:ascii="Book Antiqua" w:hAnsi="Book Antiqua" w:cs="Arial"/>
          <w:sz w:val="24"/>
          <w:szCs w:val="24"/>
        </w:rPr>
        <w:t xml:space="preserve">della giornata?                 </w:t>
      </w:r>
      <w:r w:rsidR="00D55752">
        <w:rPr>
          <w:rFonts w:ascii="Book Antiqua" w:hAnsi="Book Antiqua" w:cs="Arial"/>
          <w:sz w:val="24"/>
          <w:szCs w:val="24"/>
        </w:rPr>
        <w:t xml:space="preserve"> </w:t>
      </w:r>
    </w:p>
    <w:p w:rsidR="009C0DFE" w:rsidRDefault="00D55752"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mattino</w:t>
      </w:r>
    </w:p>
    <w:p w:rsidR="00D55752" w:rsidRDefault="00D55752"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pomeriggio</w:t>
      </w:r>
    </w:p>
    <w:p w:rsidR="00D55752" w:rsidRDefault="00D55752"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sera</w:t>
      </w:r>
    </w:p>
    <w:p w:rsidR="00D55752" w:rsidRPr="001A1C27" w:rsidRDefault="00D55752" w:rsidP="00F51D91">
      <w:pPr>
        <w:pStyle w:val="Paragrafoelenco"/>
        <w:numPr>
          <w:ilvl w:val="0"/>
          <w:numId w:val="51"/>
        </w:numPr>
        <w:jc w:val="both"/>
        <w:rPr>
          <w:rFonts w:ascii="Book Antiqua" w:hAnsi="Book Antiqua" w:cs="Arial"/>
          <w:sz w:val="24"/>
          <w:szCs w:val="24"/>
        </w:rPr>
      </w:pPr>
      <w:r>
        <w:rPr>
          <w:rFonts w:ascii="Book Antiqua" w:hAnsi="Book Antiqua" w:cs="Arial"/>
          <w:sz w:val="24"/>
          <w:szCs w:val="24"/>
        </w:rPr>
        <w:t>altro………………………….</w:t>
      </w:r>
    </w:p>
    <w:p w:rsidR="00D4429E" w:rsidRPr="0068783D" w:rsidRDefault="00D4429E" w:rsidP="006F61EA">
      <w:pPr>
        <w:jc w:val="both"/>
        <w:rPr>
          <w:rFonts w:ascii="Book Antiqua" w:hAnsi="Book Antiqua" w:cs="Arial"/>
          <w:color w:val="222222"/>
          <w:sz w:val="24"/>
          <w:szCs w:val="24"/>
        </w:rPr>
      </w:pPr>
    </w:p>
    <w:p w:rsidR="00D4429E" w:rsidRPr="0068783D" w:rsidRDefault="003D704C" w:rsidP="00AF69FE">
      <w:pPr>
        <w:pStyle w:val="Paragrafoelenco"/>
        <w:numPr>
          <w:ilvl w:val="0"/>
          <w:numId w:val="10"/>
        </w:numPr>
        <w:jc w:val="both"/>
        <w:rPr>
          <w:rFonts w:ascii="Book Antiqua" w:hAnsi="Book Antiqua" w:cs="Arial"/>
          <w:color w:val="222222"/>
          <w:sz w:val="24"/>
          <w:szCs w:val="24"/>
        </w:rPr>
      </w:pPr>
      <w:r w:rsidRPr="0068783D">
        <w:rPr>
          <w:rFonts w:ascii="Book Antiqua" w:hAnsi="Book Antiqua" w:cs="Arial"/>
          <w:color w:val="222222"/>
          <w:sz w:val="24"/>
          <w:szCs w:val="24"/>
        </w:rPr>
        <w:t>Quanti racconti</w:t>
      </w:r>
    </w:p>
    <w:p w:rsidR="003D704C" w:rsidRPr="00FB2417" w:rsidRDefault="003D704C" w:rsidP="00FB2417">
      <w:pPr>
        <w:pStyle w:val="Paragrafoelenco"/>
        <w:jc w:val="both"/>
        <w:rPr>
          <w:rFonts w:ascii="Book Antiqua" w:hAnsi="Book Antiqua" w:cs="Arial"/>
          <w:color w:val="222222"/>
          <w:sz w:val="24"/>
          <w:szCs w:val="24"/>
        </w:rPr>
      </w:pPr>
      <w:r w:rsidRPr="0068783D">
        <w:rPr>
          <w:rFonts w:ascii="Book Antiqua" w:hAnsi="Book Antiqua" w:cs="Arial"/>
          <w:color w:val="222222"/>
          <w:sz w:val="24"/>
          <w:szCs w:val="24"/>
        </w:rPr>
        <w:lastRenderedPageBreak/>
        <w:t xml:space="preserve">legge ai suoi                   </w:t>
      </w:r>
      <w:r w:rsidRPr="00FB2417">
        <w:rPr>
          <w:rFonts w:ascii="Book Antiqua" w:hAnsi="Book Antiqua" w:cs="Arial"/>
          <w:color w:val="222222"/>
          <w:sz w:val="24"/>
          <w:szCs w:val="24"/>
        </w:rPr>
        <w:t xml:space="preserve">      </w:t>
      </w:r>
      <w:r w:rsidR="0068783D" w:rsidRPr="00FB2417">
        <w:rPr>
          <w:rFonts w:ascii="Book Antiqua" w:hAnsi="Book Antiqua" w:cs="Arial"/>
          <w:color w:val="222222"/>
          <w:sz w:val="24"/>
          <w:szCs w:val="24"/>
        </w:rPr>
        <w:t xml:space="preserve">     </w:t>
      </w:r>
    </w:p>
    <w:p w:rsidR="00FB2417" w:rsidRDefault="003D704C" w:rsidP="00FB2417">
      <w:pPr>
        <w:pStyle w:val="Paragrafoelenco"/>
        <w:jc w:val="both"/>
        <w:rPr>
          <w:rFonts w:ascii="Book Antiqua" w:hAnsi="Book Antiqua" w:cs="Arial"/>
          <w:color w:val="222222"/>
          <w:sz w:val="24"/>
          <w:szCs w:val="24"/>
        </w:rPr>
      </w:pPr>
      <w:r w:rsidRPr="0068783D">
        <w:rPr>
          <w:rFonts w:ascii="Book Antiqua" w:hAnsi="Book Antiqua" w:cs="Arial"/>
          <w:color w:val="222222"/>
          <w:sz w:val="24"/>
          <w:szCs w:val="24"/>
        </w:rPr>
        <w:t xml:space="preserve">figli?     </w:t>
      </w:r>
    </w:p>
    <w:p w:rsidR="00FB2417" w:rsidRPr="00FB2417" w:rsidRDefault="00FB2417"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da 1 a 4 alla settimane</w:t>
      </w:r>
    </w:p>
    <w:p w:rsidR="003D704C" w:rsidRPr="0068783D" w:rsidRDefault="003D704C" w:rsidP="00F51D91">
      <w:pPr>
        <w:pStyle w:val="Paragrafoelenco"/>
        <w:numPr>
          <w:ilvl w:val="0"/>
          <w:numId w:val="51"/>
        </w:numPr>
        <w:jc w:val="both"/>
        <w:rPr>
          <w:rFonts w:ascii="Book Antiqua" w:hAnsi="Book Antiqua" w:cs="Arial"/>
          <w:color w:val="222222"/>
          <w:sz w:val="24"/>
          <w:szCs w:val="24"/>
        </w:rPr>
      </w:pPr>
      <w:r w:rsidRPr="0068783D">
        <w:rPr>
          <w:rFonts w:ascii="Book Antiqua" w:hAnsi="Book Antiqua" w:cs="Arial"/>
          <w:color w:val="222222"/>
          <w:sz w:val="24"/>
          <w:szCs w:val="24"/>
        </w:rPr>
        <w:t>da 4 a 6 alla settimana</w:t>
      </w:r>
    </w:p>
    <w:p w:rsidR="003D704C" w:rsidRPr="0068783D" w:rsidRDefault="003D704C" w:rsidP="00F51D91">
      <w:pPr>
        <w:pStyle w:val="Paragrafoelenco"/>
        <w:numPr>
          <w:ilvl w:val="0"/>
          <w:numId w:val="51"/>
        </w:numPr>
        <w:jc w:val="both"/>
        <w:rPr>
          <w:rFonts w:ascii="Book Antiqua" w:hAnsi="Book Antiqua" w:cs="Arial"/>
          <w:color w:val="222222"/>
          <w:sz w:val="24"/>
          <w:szCs w:val="24"/>
        </w:rPr>
      </w:pPr>
      <w:r w:rsidRPr="0068783D">
        <w:rPr>
          <w:rFonts w:ascii="Book Antiqua" w:hAnsi="Book Antiqua" w:cs="Arial"/>
          <w:color w:val="222222"/>
          <w:sz w:val="24"/>
          <w:szCs w:val="24"/>
        </w:rPr>
        <w:t>oltre i 6 alla settimana</w:t>
      </w:r>
    </w:p>
    <w:p w:rsidR="00FB2417" w:rsidRPr="00C40595" w:rsidRDefault="00FB2417" w:rsidP="00C40595">
      <w:pPr>
        <w:jc w:val="both"/>
        <w:rPr>
          <w:rFonts w:ascii="Book Antiqua" w:hAnsi="Book Antiqua" w:cs="Arial"/>
          <w:color w:val="222222"/>
          <w:sz w:val="24"/>
          <w:szCs w:val="24"/>
        </w:rPr>
      </w:pPr>
    </w:p>
    <w:p w:rsidR="00FB569B" w:rsidRPr="00182564" w:rsidRDefault="00FB569B" w:rsidP="00182564">
      <w:pPr>
        <w:pStyle w:val="Paragrafoelenco"/>
        <w:numPr>
          <w:ilvl w:val="0"/>
          <w:numId w:val="10"/>
        </w:numPr>
        <w:jc w:val="both"/>
        <w:rPr>
          <w:rFonts w:ascii="Book Antiqua" w:hAnsi="Book Antiqua" w:cs="Arial"/>
          <w:color w:val="222222"/>
          <w:sz w:val="24"/>
          <w:szCs w:val="24"/>
        </w:rPr>
      </w:pPr>
      <w:r w:rsidRPr="00182564">
        <w:rPr>
          <w:rFonts w:ascii="Book Antiqua" w:hAnsi="Book Antiqua" w:cs="Arial"/>
          <w:color w:val="222222"/>
          <w:sz w:val="24"/>
          <w:szCs w:val="24"/>
        </w:rPr>
        <w:t>In quale momento</w:t>
      </w:r>
    </w:p>
    <w:p w:rsidR="00FB2417" w:rsidRDefault="00FB569B" w:rsidP="00FB569B">
      <w:pPr>
        <w:pStyle w:val="Paragrafoelenco"/>
        <w:jc w:val="both"/>
        <w:rPr>
          <w:rFonts w:ascii="Book Antiqua" w:hAnsi="Book Antiqua" w:cs="Arial"/>
          <w:color w:val="222222"/>
          <w:sz w:val="24"/>
          <w:szCs w:val="24"/>
        </w:rPr>
      </w:pPr>
      <w:r w:rsidRPr="0068783D">
        <w:rPr>
          <w:rFonts w:ascii="Book Antiqua" w:hAnsi="Book Antiqua" w:cs="Arial"/>
          <w:color w:val="222222"/>
          <w:sz w:val="24"/>
          <w:szCs w:val="24"/>
        </w:rPr>
        <w:t xml:space="preserve">della giornata?             </w:t>
      </w:r>
      <w:r w:rsidR="0068783D">
        <w:rPr>
          <w:rFonts w:ascii="Book Antiqua" w:hAnsi="Book Antiqua" w:cs="Arial"/>
          <w:color w:val="222222"/>
          <w:sz w:val="24"/>
          <w:szCs w:val="24"/>
        </w:rPr>
        <w:t xml:space="preserve">     </w:t>
      </w:r>
      <w:r w:rsidRPr="0068783D">
        <w:rPr>
          <w:rFonts w:ascii="Book Antiqua" w:hAnsi="Book Antiqua" w:cs="Arial"/>
          <w:color w:val="222222"/>
          <w:sz w:val="24"/>
          <w:szCs w:val="24"/>
        </w:rPr>
        <w:t xml:space="preserve">   </w:t>
      </w:r>
    </w:p>
    <w:p w:rsidR="00FB569B" w:rsidRPr="0068783D" w:rsidRDefault="00FB569B" w:rsidP="00F51D91">
      <w:pPr>
        <w:pStyle w:val="Paragrafoelenco"/>
        <w:numPr>
          <w:ilvl w:val="0"/>
          <w:numId w:val="51"/>
        </w:numPr>
        <w:jc w:val="both"/>
        <w:rPr>
          <w:rFonts w:ascii="Book Antiqua" w:hAnsi="Book Antiqua" w:cs="Arial"/>
          <w:color w:val="222222"/>
          <w:sz w:val="24"/>
          <w:szCs w:val="24"/>
        </w:rPr>
      </w:pPr>
      <w:r w:rsidRPr="0068783D">
        <w:rPr>
          <w:rFonts w:ascii="Book Antiqua" w:hAnsi="Book Antiqua" w:cs="Arial"/>
          <w:color w:val="222222"/>
          <w:sz w:val="24"/>
          <w:szCs w:val="24"/>
        </w:rPr>
        <w:t>mattino</w:t>
      </w:r>
    </w:p>
    <w:p w:rsidR="00FB569B" w:rsidRPr="0068783D" w:rsidRDefault="00FB569B" w:rsidP="00F51D91">
      <w:pPr>
        <w:pStyle w:val="Paragrafoelenco"/>
        <w:numPr>
          <w:ilvl w:val="0"/>
          <w:numId w:val="51"/>
        </w:numPr>
        <w:jc w:val="both"/>
        <w:rPr>
          <w:rFonts w:ascii="Book Antiqua" w:hAnsi="Book Antiqua" w:cs="Arial"/>
          <w:color w:val="222222"/>
          <w:sz w:val="24"/>
          <w:szCs w:val="24"/>
        </w:rPr>
      </w:pPr>
      <w:r w:rsidRPr="0068783D">
        <w:rPr>
          <w:rFonts w:ascii="Book Antiqua" w:hAnsi="Book Antiqua" w:cs="Arial"/>
          <w:color w:val="222222"/>
          <w:sz w:val="24"/>
          <w:szCs w:val="24"/>
        </w:rPr>
        <w:t>pomeriggio</w:t>
      </w:r>
    </w:p>
    <w:p w:rsidR="00FB569B" w:rsidRPr="0068783D" w:rsidRDefault="00FB569B" w:rsidP="00F51D91">
      <w:pPr>
        <w:pStyle w:val="Paragrafoelenco"/>
        <w:numPr>
          <w:ilvl w:val="0"/>
          <w:numId w:val="51"/>
        </w:numPr>
        <w:jc w:val="both"/>
        <w:rPr>
          <w:rFonts w:ascii="Book Antiqua" w:hAnsi="Book Antiqua" w:cs="Arial"/>
          <w:color w:val="222222"/>
          <w:sz w:val="24"/>
          <w:szCs w:val="24"/>
        </w:rPr>
      </w:pPr>
      <w:r w:rsidRPr="0068783D">
        <w:rPr>
          <w:rFonts w:ascii="Book Antiqua" w:hAnsi="Book Antiqua" w:cs="Arial"/>
          <w:color w:val="222222"/>
          <w:sz w:val="24"/>
          <w:szCs w:val="24"/>
        </w:rPr>
        <w:t>sera</w:t>
      </w:r>
    </w:p>
    <w:p w:rsidR="00FB569B" w:rsidRPr="0068783D" w:rsidRDefault="00FB569B" w:rsidP="00F51D91">
      <w:pPr>
        <w:pStyle w:val="Paragrafoelenco"/>
        <w:numPr>
          <w:ilvl w:val="0"/>
          <w:numId w:val="51"/>
        </w:numPr>
        <w:jc w:val="both"/>
        <w:rPr>
          <w:rFonts w:ascii="Book Antiqua" w:hAnsi="Book Antiqua" w:cs="Arial"/>
          <w:color w:val="222222"/>
          <w:sz w:val="24"/>
          <w:szCs w:val="24"/>
        </w:rPr>
      </w:pPr>
      <w:r w:rsidRPr="0068783D">
        <w:rPr>
          <w:rFonts w:ascii="Book Antiqua" w:hAnsi="Book Antiqua" w:cs="Arial"/>
          <w:color w:val="222222"/>
          <w:sz w:val="24"/>
          <w:szCs w:val="24"/>
        </w:rPr>
        <w:t>altro……………………………………..</w:t>
      </w:r>
    </w:p>
    <w:p w:rsidR="0068783D" w:rsidRDefault="0068783D" w:rsidP="006F61EA">
      <w:pPr>
        <w:jc w:val="both"/>
        <w:rPr>
          <w:rFonts w:ascii="Book Antiqua" w:hAnsi="Book Antiqua" w:cs="Arial"/>
          <w:color w:val="222222"/>
          <w:sz w:val="24"/>
          <w:szCs w:val="24"/>
          <w:u w:val="single"/>
        </w:rPr>
      </w:pPr>
    </w:p>
    <w:p w:rsidR="00030100" w:rsidRPr="009F586E" w:rsidRDefault="00030100" w:rsidP="006F61EA">
      <w:pPr>
        <w:jc w:val="both"/>
        <w:rPr>
          <w:rFonts w:ascii="Book Antiqua" w:hAnsi="Book Antiqua" w:cs="Arial"/>
          <w:color w:val="222222"/>
          <w:sz w:val="24"/>
          <w:szCs w:val="24"/>
          <w:u w:val="single"/>
        </w:rPr>
      </w:pPr>
      <w:r w:rsidRPr="009F586E">
        <w:rPr>
          <w:rFonts w:ascii="Book Antiqua" w:hAnsi="Book Antiqua" w:cs="Arial"/>
          <w:color w:val="222222"/>
          <w:sz w:val="24"/>
          <w:szCs w:val="24"/>
          <w:u w:val="single"/>
        </w:rPr>
        <w:t>SVILUPPO e CRESCITA</w:t>
      </w:r>
    </w:p>
    <w:p w:rsidR="009F586E" w:rsidRPr="009F586E" w:rsidRDefault="009F586E" w:rsidP="00AF69FE">
      <w:pPr>
        <w:pStyle w:val="Paragrafoelenco"/>
        <w:numPr>
          <w:ilvl w:val="0"/>
          <w:numId w:val="11"/>
        </w:numPr>
        <w:jc w:val="both"/>
        <w:rPr>
          <w:rFonts w:ascii="Book Antiqua" w:hAnsi="Book Antiqua" w:cs="Arial"/>
          <w:color w:val="222222"/>
          <w:sz w:val="24"/>
          <w:szCs w:val="24"/>
        </w:rPr>
      </w:pPr>
      <w:r w:rsidRPr="009F586E">
        <w:rPr>
          <w:rFonts w:ascii="Book Antiqua" w:hAnsi="Book Antiqua" w:cs="Arial"/>
          <w:color w:val="222222"/>
          <w:sz w:val="24"/>
          <w:szCs w:val="24"/>
        </w:rPr>
        <w:t>Nota un margine di cambiamento</w:t>
      </w:r>
    </w:p>
    <w:p w:rsidR="009F586E" w:rsidRPr="009F586E" w:rsidRDefault="009F586E" w:rsidP="009F586E">
      <w:pPr>
        <w:pStyle w:val="Paragrafoelenco"/>
        <w:jc w:val="both"/>
        <w:rPr>
          <w:rFonts w:ascii="Book Antiqua" w:hAnsi="Book Antiqua" w:cs="Arial"/>
          <w:color w:val="222222"/>
          <w:sz w:val="24"/>
          <w:szCs w:val="24"/>
        </w:rPr>
      </w:pPr>
      <w:r w:rsidRPr="009F586E">
        <w:rPr>
          <w:rFonts w:ascii="Book Antiqua" w:hAnsi="Book Antiqua" w:cs="Arial"/>
          <w:color w:val="222222"/>
          <w:sz w:val="24"/>
          <w:szCs w:val="24"/>
        </w:rPr>
        <w:t xml:space="preserve">a livello affettivo con il suo                                                  </w:t>
      </w:r>
      <w:r>
        <w:rPr>
          <w:rFonts w:ascii="Book Antiqua" w:hAnsi="Book Antiqua" w:cs="Arial"/>
          <w:color w:val="222222"/>
          <w:sz w:val="24"/>
          <w:szCs w:val="24"/>
        </w:rPr>
        <w:t xml:space="preserve"> </w:t>
      </w:r>
    </w:p>
    <w:p w:rsidR="00FB2417" w:rsidRDefault="009F586E" w:rsidP="009F586E">
      <w:pPr>
        <w:pStyle w:val="Paragrafoelenco"/>
        <w:jc w:val="both"/>
        <w:rPr>
          <w:rFonts w:ascii="Book Antiqua" w:hAnsi="Book Antiqua" w:cs="Arial"/>
          <w:color w:val="222222"/>
          <w:sz w:val="24"/>
          <w:szCs w:val="24"/>
        </w:rPr>
      </w:pPr>
      <w:r w:rsidRPr="009F586E">
        <w:rPr>
          <w:rFonts w:ascii="Book Antiqua" w:hAnsi="Book Antiqua" w:cs="Arial"/>
          <w:color w:val="222222"/>
          <w:sz w:val="24"/>
          <w:szCs w:val="24"/>
        </w:rPr>
        <w:t xml:space="preserve">bambino?  </w:t>
      </w:r>
    </w:p>
    <w:p w:rsidR="00FB2417" w:rsidRDefault="00FB2417"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si</w:t>
      </w:r>
      <w:r w:rsidR="009F586E" w:rsidRPr="009F586E">
        <w:rPr>
          <w:rFonts w:ascii="Book Antiqua" w:hAnsi="Book Antiqua" w:cs="Arial"/>
          <w:color w:val="222222"/>
          <w:sz w:val="24"/>
          <w:szCs w:val="24"/>
        </w:rPr>
        <w:t xml:space="preserve">     </w:t>
      </w:r>
    </w:p>
    <w:p w:rsidR="009F586E" w:rsidRPr="009F586E" w:rsidRDefault="009F586E" w:rsidP="00F51D91">
      <w:pPr>
        <w:pStyle w:val="Paragrafoelenco"/>
        <w:numPr>
          <w:ilvl w:val="0"/>
          <w:numId w:val="51"/>
        </w:numPr>
        <w:jc w:val="both"/>
        <w:rPr>
          <w:rFonts w:ascii="Book Antiqua" w:hAnsi="Book Antiqua" w:cs="Arial"/>
          <w:color w:val="222222"/>
          <w:sz w:val="24"/>
          <w:szCs w:val="24"/>
        </w:rPr>
      </w:pPr>
      <w:r w:rsidRPr="009F586E">
        <w:rPr>
          <w:rFonts w:ascii="Book Antiqua" w:hAnsi="Book Antiqua" w:cs="Arial"/>
          <w:color w:val="222222"/>
          <w:sz w:val="24"/>
          <w:szCs w:val="24"/>
        </w:rPr>
        <w:t>no</w:t>
      </w:r>
    </w:p>
    <w:p w:rsidR="00D4429E" w:rsidRPr="00FB2417" w:rsidRDefault="009F586E" w:rsidP="00F51D91">
      <w:pPr>
        <w:pStyle w:val="Paragrafoelenco"/>
        <w:numPr>
          <w:ilvl w:val="0"/>
          <w:numId w:val="51"/>
        </w:numPr>
        <w:jc w:val="both"/>
        <w:rPr>
          <w:rFonts w:ascii="Book Antiqua" w:hAnsi="Book Antiqua" w:cs="Arial"/>
          <w:color w:val="222222"/>
          <w:sz w:val="24"/>
          <w:szCs w:val="24"/>
        </w:rPr>
      </w:pPr>
      <w:r w:rsidRPr="00FB2417">
        <w:rPr>
          <w:rFonts w:ascii="Book Antiqua" w:hAnsi="Book Antiqua" w:cs="Arial"/>
          <w:color w:val="222222"/>
          <w:sz w:val="24"/>
          <w:szCs w:val="24"/>
        </w:rPr>
        <w:t>poco</w:t>
      </w:r>
    </w:p>
    <w:p w:rsidR="009F586E" w:rsidRPr="00FB2417" w:rsidRDefault="009F586E" w:rsidP="00F51D91">
      <w:pPr>
        <w:pStyle w:val="Paragrafoelenco"/>
        <w:numPr>
          <w:ilvl w:val="0"/>
          <w:numId w:val="51"/>
        </w:numPr>
        <w:jc w:val="both"/>
        <w:rPr>
          <w:rFonts w:ascii="Book Antiqua" w:hAnsi="Book Antiqua" w:cs="Arial"/>
          <w:color w:val="222222"/>
          <w:sz w:val="24"/>
          <w:szCs w:val="24"/>
        </w:rPr>
      </w:pPr>
      <w:r w:rsidRPr="00FB2417">
        <w:rPr>
          <w:rFonts w:ascii="Book Antiqua" w:hAnsi="Book Antiqua" w:cs="Arial"/>
          <w:color w:val="222222"/>
          <w:sz w:val="24"/>
          <w:szCs w:val="24"/>
        </w:rPr>
        <w:t>abbastanza</w:t>
      </w:r>
    </w:p>
    <w:p w:rsidR="009F586E" w:rsidRPr="00FB2417" w:rsidRDefault="009F586E" w:rsidP="00F51D91">
      <w:pPr>
        <w:pStyle w:val="Paragrafoelenco"/>
        <w:numPr>
          <w:ilvl w:val="0"/>
          <w:numId w:val="51"/>
        </w:numPr>
        <w:jc w:val="both"/>
        <w:rPr>
          <w:rFonts w:ascii="Book Antiqua" w:hAnsi="Book Antiqua" w:cs="Arial"/>
          <w:color w:val="222222"/>
          <w:sz w:val="24"/>
          <w:szCs w:val="24"/>
        </w:rPr>
      </w:pPr>
      <w:r w:rsidRPr="00FB2417">
        <w:rPr>
          <w:rFonts w:ascii="Book Antiqua" w:hAnsi="Book Antiqua" w:cs="Arial"/>
          <w:color w:val="222222"/>
          <w:sz w:val="24"/>
          <w:szCs w:val="24"/>
        </w:rPr>
        <w:t>altro…………………</w:t>
      </w:r>
      <w:r w:rsidR="00C15201" w:rsidRPr="00FB2417">
        <w:rPr>
          <w:rFonts w:ascii="Book Antiqua" w:hAnsi="Book Antiqua" w:cs="Arial"/>
          <w:color w:val="222222"/>
          <w:sz w:val="24"/>
          <w:szCs w:val="24"/>
        </w:rPr>
        <w:t>…...</w:t>
      </w:r>
      <w:r w:rsidR="00D259FC" w:rsidRPr="00FB2417">
        <w:rPr>
          <w:rFonts w:ascii="Book Antiqua" w:hAnsi="Book Antiqua" w:cs="Arial"/>
          <w:color w:val="222222"/>
          <w:sz w:val="24"/>
          <w:szCs w:val="24"/>
        </w:rPr>
        <w:t>…</w:t>
      </w:r>
    </w:p>
    <w:p w:rsidR="009F586E" w:rsidRDefault="009F586E" w:rsidP="006F61EA">
      <w:pPr>
        <w:jc w:val="both"/>
        <w:rPr>
          <w:rFonts w:ascii="Book Antiqua" w:hAnsi="Book Antiqua" w:cs="Arial"/>
          <w:color w:val="222222"/>
          <w:sz w:val="24"/>
          <w:szCs w:val="24"/>
        </w:rPr>
      </w:pPr>
    </w:p>
    <w:p w:rsidR="009F586E" w:rsidRDefault="009F586E" w:rsidP="00AF69FE">
      <w:pPr>
        <w:pStyle w:val="Paragrafoelenco"/>
        <w:numPr>
          <w:ilvl w:val="0"/>
          <w:numId w:val="11"/>
        </w:numPr>
        <w:jc w:val="both"/>
        <w:rPr>
          <w:rFonts w:ascii="Book Antiqua" w:hAnsi="Book Antiqua" w:cs="Arial"/>
          <w:color w:val="222222"/>
          <w:sz w:val="24"/>
          <w:szCs w:val="24"/>
        </w:rPr>
      </w:pPr>
      <w:r>
        <w:rPr>
          <w:rFonts w:ascii="Book Antiqua" w:hAnsi="Book Antiqua" w:cs="Arial"/>
          <w:color w:val="222222"/>
          <w:sz w:val="24"/>
          <w:szCs w:val="24"/>
        </w:rPr>
        <w:t>Ci sono aspetti della vita del</w:t>
      </w:r>
    </w:p>
    <w:p w:rsidR="009F586E" w:rsidRDefault="009F586E" w:rsidP="009F586E">
      <w:pPr>
        <w:pStyle w:val="Paragrafoelenco"/>
        <w:jc w:val="both"/>
        <w:rPr>
          <w:rFonts w:ascii="Book Antiqua" w:hAnsi="Book Antiqua" w:cs="Arial"/>
          <w:color w:val="222222"/>
          <w:sz w:val="24"/>
          <w:szCs w:val="24"/>
        </w:rPr>
      </w:pPr>
      <w:r>
        <w:rPr>
          <w:rFonts w:ascii="Book Antiqua" w:hAnsi="Book Antiqua" w:cs="Arial"/>
          <w:color w:val="222222"/>
          <w:sz w:val="24"/>
          <w:szCs w:val="24"/>
        </w:rPr>
        <w:t xml:space="preserve">bambino che vede                                                                  </w:t>
      </w:r>
    </w:p>
    <w:p w:rsidR="00FB2417" w:rsidRDefault="009F586E" w:rsidP="009F586E">
      <w:pPr>
        <w:pStyle w:val="Paragrafoelenco"/>
        <w:jc w:val="both"/>
        <w:rPr>
          <w:rFonts w:ascii="Book Antiqua" w:hAnsi="Book Antiqua" w:cs="Arial"/>
          <w:color w:val="222222"/>
          <w:sz w:val="24"/>
          <w:szCs w:val="24"/>
        </w:rPr>
      </w:pPr>
      <w:r>
        <w:rPr>
          <w:rFonts w:ascii="Book Antiqua" w:hAnsi="Book Antiqua" w:cs="Arial"/>
          <w:color w:val="222222"/>
          <w:sz w:val="24"/>
          <w:szCs w:val="24"/>
        </w:rPr>
        <w:t xml:space="preserve">migliorati?     </w:t>
      </w:r>
    </w:p>
    <w:p w:rsidR="00FB2417" w:rsidRDefault="00FB2417"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si</w:t>
      </w:r>
      <w:r w:rsidR="009F586E">
        <w:rPr>
          <w:rFonts w:ascii="Book Antiqua" w:hAnsi="Book Antiqua" w:cs="Arial"/>
          <w:color w:val="222222"/>
          <w:sz w:val="24"/>
          <w:szCs w:val="24"/>
        </w:rPr>
        <w:t xml:space="preserve">     </w:t>
      </w:r>
    </w:p>
    <w:p w:rsidR="009F586E" w:rsidRDefault="009F586E"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 xml:space="preserve">no </w:t>
      </w:r>
    </w:p>
    <w:p w:rsidR="00D259FC" w:rsidRPr="00FB2417" w:rsidRDefault="009F586E"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altro……………………</w:t>
      </w:r>
      <w:r w:rsidR="00D259FC">
        <w:rPr>
          <w:rFonts w:ascii="Book Antiqua" w:hAnsi="Book Antiqua" w:cs="Arial"/>
          <w:color w:val="222222"/>
          <w:sz w:val="24"/>
          <w:szCs w:val="24"/>
        </w:rPr>
        <w:t>……</w:t>
      </w:r>
    </w:p>
    <w:p w:rsidR="009F586E" w:rsidRDefault="009F586E" w:rsidP="009F586E">
      <w:pPr>
        <w:pStyle w:val="Paragrafoelenco"/>
        <w:jc w:val="both"/>
        <w:rPr>
          <w:rFonts w:ascii="Book Antiqua" w:hAnsi="Book Antiqua" w:cs="Arial"/>
          <w:color w:val="222222"/>
          <w:sz w:val="24"/>
          <w:szCs w:val="24"/>
        </w:rPr>
      </w:pPr>
    </w:p>
    <w:p w:rsidR="009F586E" w:rsidRDefault="009F586E" w:rsidP="00AF69FE">
      <w:pPr>
        <w:pStyle w:val="Paragrafoelenco"/>
        <w:numPr>
          <w:ilvl w:val="0"/>
          <w:numId w:val="11"/>
        </w:numPr>
        <w:jc w:val="both"/>
        <w:rPr>
          <w:rFonts w:ascii="Book Antiqua" w:hAnsi="Book Antiqua" w:cs="Arial"/>
          <w:color w:val="222222"/>
          <w:sz w:val="24"/>
          <w:szCs w:val="24"/>
        </w:rPr>
      </w:pPr>
      <w:r>
        <w:rPr>
          <w:rFonts w:ascii="Book Antiqua" w:hAnsi="Book Antiqua" w:cs="Arial"/>
          <w:color w:val="222222"/>
          <w:sz w:val="24"/>
          <w:szCs w:val="24"/>
        </w:rPr>
        <w:t xml:space="preserve">Se si, quali?                                                                               </w:t>
      </w:r>
    </w:p>
    <w:p w:rsidR="009F586E" w:rsidRDefault="009F586E"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sociale</w:t>
      </w:r>
    </w:p>
    <w:p w:rsidR="009F586E" w:rsidRDefault="009F586E"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cognitivo</w:t>
      </w:r>
    </w:p>
    <w:p w:rsidR="009F586E" w:rsidRDefault="009F586E"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affettivo</w:t>
      </w:r>
    </w:p>
    <w:p w:rsidR="006B2924" w:rsidRDefault="006B2924" w:rsidP="009F586E">
      <w:pPr>
        <w:pStyle w:val="Paragrafoelenco"/>
        <w:jc w:val="both"/>
        <w:rPr>
          <w:rFonts w:ascii="Book Antiqua" w:hAnsi="Book Antiqua" w:cs="Arial"/>
          <w:color w:val="222222"/>
          <w:sz w:val="24"/>
          <w:szCs w:val="24"/>
        </w:rPr>
      </w:pPr>
    </w:p>
    <w:p w:rsidR="006B2924" w:rsidRDefault="006B2924" w:rsidP="00AF69FE">
      <w:pPr>
        <w:pStyle w:val="Paragrafoelenco"/>
        <w:numPr>
          <w:ilvl w:val="0"/>
          <w:numId w:val="11"/>
        </w:numPr>
        <w:jc w:val="both"/>
        <w:rPr>
          <w:rFonts w:ascii="Book Antiqua" w:hAnsi="Book Antiqua" w:cs="Arial"/>
          <w:color w:val="222222"/>
          <w:sz w:val="24"/>
          <w:szCs w:val="24"/>
        </w:rPr>
      </w:pPr>
      <w:r>
        <w:rPr>
          <w:rFonts w:ascii="Book Antiqua" w:hAnsi="Book Antiqua" w:cs="Arial"/>
          <w:color w:val="222222"/>
          <w:sz w:val="24"/>
          <w:szCs w:val="24"/>
        </w:rPr>
        <w:t>E della sua vita?</w:t>
      </w:r>
    </w:p>
    <w:p w:rsidR="006B2924" w:rsidRDefault="006B2924"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sociale</w:t>
      </w:r>
    </w:p>
    <w:p w:rsidR="006B2924" w:rsidRDefault="006B2924"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cognitivo</w:t>
      </w:r>
    </w:p>
    <w:p w:rsidR="006B2924" w:rsidRDefault="006B2924"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affettivo</w:t>
      </w:r>
    </w:p>
    <w:p w:rsidR="00C15201" w:rsidRDefault="00C15201" w:rsidP="006B2924">
      <w:pPr>
        <w:pStyle w:val="Paragrafoelenco"/>
        <w:jc w:val="both"/>
        <w:rPr>
          <w:rFonts w:ascii="Book Antiqua" w:hAnsi="Book Antiqua" w:cs="Arial"/>
          <w:color w:val="222222"/>
          <w:sz w:val="24"/>
          <w:szCs w:val="24"/>
        </w:rPr>
      </w:pPr>
    </w:p>
    <w:p w:rsidR="00C15201" w:rsidRDefault="00C15201" w:rsidP="00AF69FE">
      <w:pPr>
        <w:pStyle w:val="Paragrafoelenco"/>
        <w:numPr>
          <w:ilvl w:val="0"/>
          <w:numId w:val="11"/>
        </w:numPr>
        <w:jc w:val="both"/>
        <w:rPr>
          <w:rFonts w:ascii="Book Antiqua" w:hAnsi="Book Antiqua" w:cs="Arial"/>
          <w:color w:val="222222"/>
          <w:sz w:val="24"/>
          <w:szCs w:val="24"/>
        </w:rPr>
      </w:pPr>
      <w:r>
        <w:rPr>
          <w:rFonts w:ascii="Book Antiqua" w:hAnsi="Book Antiqua" w:cs="Arial"/>
          <w:color w:val="222222"/>
          <w:sz w:val="24"/>
          <w:szCs w:val="24"/>
        </w:rPr>
        <w:lastRenderedPageBreak/>
        <w:t>Conferma che la lettura di</w:t>
      </w:r>
    </w:p>
    <w:p w:rsidR="00C15201" w:rsidRDefault="00C15201" w:rsidP="00C15201">
      <w:pPr>
        <w:pStyle w:val="Paragrafoelenco"/>
        <w:jc w:val="both"/>
        <w:rPr>
          <w:rFonts w:ascii="Book Antiqua" w:hAnsi="Book Antiqua" w:cs="Arial"/>
          <w:color w:val="222222"/>
          <w:sz w:val="24"/>
          <w:szCs w:val="24"/>
        </w:rPr>
      </w:pPr>
      <w:r>
        <w:rPr>
          <w:rFonts w:ascii="Book Antiqua" w:hAnsi="Book Antiqua" w:cs="Arial"/>
          <w:color w:val="222222"/>
          <w:sz w:val="24"/>
          <w:szCs w:val="24"/>
        </w:rPr>
        <w:t xml:space="preserve">racconti rafforza lo sviluppo                                                 </w:t>
      </w:r>
    </w:p>
    <w:p w:rsidR="00FB2417" w:rsidRDefault="00C15201" w:rsidP="00C15201">
      <w:pPr>
        <w:pStyle w:val="Paragrafoelenco"/>
        <w:jc w:val="both"/>
        <w:rPr>
          <w:rFonts w:ascii="Book Antiqua" w:hAnsi="Book Antiqua" w:cs="Arial"/>
          <w:color w:val="222222"/>
          <w:sz w:val="24"/>
          <w:szCs w:val="24"/>
        </w:rPr>
      </w:pPr>
      <w:r>
        <w:rPr>
          <w:rFonts w:ascii="Book Antiqua" w:hAnsi="Book Antiqua" w:cs="Arial"/>
          <w:color w:val="222222"/>
          <w:sz w:val="24"/>
          <w:szCs w:val="24"/>
        </w:rPr>
        <w:t>del bambino?</w:t>
      </w:r>
    </w:p>
    <w:p w:rsidR="00FB2417" w:rsidRDefault="00FB2417"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si</w:t>
      </w:r>
    </w:p>
    <w:p w:rsidR="00C15201" w:rsidRDefault="00C15201"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no</w:t>
      </w:r>
    </w:p>
    <w:p w:rsidR="00C15201" w:rsidRDefault="00C15201"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abbastanza</w:t>
      </w:r>
    </w:p>
    <w:p w:rsidR="00C15201" w:rsidRPr="00FB2417" w:rsidRDefault="00D259FC"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altro………………………</w:t>
      </w:r>
    </w:p>
    <w:p w:rsidR="00C15201" w:rsidRDefault="00C15201" w:rsidP="00AF69FE">
      <w:pPr>
        <w:pStyle w:val="Paragrafoelenco"/>
        <w:numPr>
          <w:ilvl w:val="0"/>
          <w:numId w:val="11"/>
        </w:numPr>
        <w:jc w:val="both"/>
        <w:rPr>
          <w:rFonts w:ascii="Book Antiqua" w:hAnsi="Book Antiqua" w:cs="Arial"/>
          <w:color w:val="222222"/>
          <w:sz w:val="24"/>
          <w:szCs w:val="24"/>
        </w:rPr>
      </w:pPr>
      <w:r>
        <w:rPr>
          <w:rFonts w:ascii="Book Antiqua" w:hAnsi="Book Antiqua" w:cs="Arial"/>
          <w:color w:val="222222"/>
          <w:sz w:val="24"/>
          <w:szCs w:val="24"/>
        </w:rPr>
        <w:t xml:space="preserve">E il suo?                                                        </w:t>
      </w:r>
    </w:p>
    <w:p w:rsidR="00C15201" w:rsidRDefault="00C15201"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si</w:t>
      </w:r>
    </w:p>
    <w:p w:rsidR="00C15201" w:rsidRDefault="00C15201"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no</w:t>
      </w:r>
    </w:p>
    <w:p w:rsidR="00C15201" w:rsidRDefault="00C15201"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abbastanza</w:t>
      </w:r>
    </w:p>
    <w:p w:rsidR="00C15201" w:rsidRPr="009F586E" w:rsidRDefault="00C15201" w:rsidP="00F51D91">
      <w:pPr>
        <w:pStyle w:val="Paragrafoelenco"/>
        <w:numPr>
          <w:ilvl w:val="0"/>
          <w:numId w:val="51"/>
        </w:numPr>
        <w:jc w:val="both"/>
        <w:rPr>
          <w:rFonts w:ascii="Book Antiqua" w:hAnsi="Book Antiqua" w:cs="Arial"/>
          <w:color w:val="222222"/>
          <w:sz w:val="24"/>
          <w:szCs w:val="24"/>
        </w:rPr>
      </w:pPr>
      <w:r>
        <w:rPr>
          <w:rFonts w:ascii="Book Antiqua" w:hAnsi="Book Antiqua" w:cs="Arial"/>
          <w:color w:val="222222"/>
          <w:sz w:val="24"/>
          <w:szCs w:val="24"/>
        </w:rPr>
        <w:t>altro………………………...</w:t>
      </w:r>
    </w:p>
    <w:p w:rsidR="00D259FC" w:rsidRDefault="00D259FC" w:rsidP="006F61EA">
      <w:pPr>
        <w:jc w:val="both"/>
        <w:rPr>
          <w:rFonts w:ascii="Comic Sans MS" w:hAnsi="Comic Sans MS" w:cs="Arial"/>
          <w:color w:val="222222"/>
          <w:sz w:val="24"/>
          <w:szCs w:val="24"/>
        </w:rPr>
      </w:pPr>
    </w:p>
    <w:p w:rsidR="00AA0154" w:rsidRDefault="00D259FC" w:rsidP="00AA0154">
      <w:pPr>
        <w:jc w:val="both"/>
        <w:rPr>
          <w:rFonts w:ascii="Book Antiqua" w:hAnsi="Book Antiqua" w:cs="Arial"/>
          <w:color w:val="00B050"/>
          <w:sz w:val="24"/>
          <w:szCs w:val="24"/>
        </w:rPr>
      </w:pPr>
      <w:r>
        <w:rPr>
          <w:rFonts w:ascii="Book Antiqua" w:hAnsi="Book Antiqua" w:cs="Arial"/>
          <w:color w:val="00B050"/>
          <w:sz w:val="24"/>
          <w:szCs w:val="24"/>
        </w:rPr>
        <w:t xml:space="preserve">   </w:t>
      </w:r>
      <w:r w:rsidR="007C4C3A">
        <w:rPr>
          <w:rFonts w:ascii="Book Antiqua" w:hAnsi="Book Antiqua" w:cs="Arial"/>
          <w:color w:val="00B050"/>
          <w:sz w:val="24"/>
          <w:szCs w:val="24"/>
        </w:rPr>
        <w:t xml:space="preserve"> </w:t>
      </w:r>
      <w:r w:rsidR="007C4C3A" w:rsidRPr="007C4C3A">
        <w:rPr>
          <w:rFonts w:ascii="Book Antiqua" w:hAnsi="Book Antiqua" w:cs="Arial"/>
          <w:color w:val="00B050"/>
          <w:sz w:val="24"/>
          <w:szCs w:val="24"/>
        </w:rPr>
        <w:t>10. DEFINIZIONE del PIANO di RILEVAZIONE dei DATI</w:t>
      </w:r>
    </w:p>
    <w:p w:rsidR="007C4C3A" w:rsidRDefault="007C4C3A" w:rsidP="00AA0154">
      <w:pPr>
        <w:jc w:val="both"/>
        <w:rPr>
          <w:rFonts w:ascii="Book Antiqua" w:hAnsi="Book Antiqua" w:cs="Arial"/>
          <w:sz w:val="24"/>
          <w:szCs w:val="24"/>
        </w:rPr>
      </w:pPr>
      <w:r>
        <w:rPr>
          <w:rFonts w:ascii="Book Antiqua" w:hAnsi="Book Antiqua" w:cs="Arial"/>
          <w:sz w:val="24"/>
          <w:szCs w:val="24"/>
        </w:rPr>
        <w:t xml:space="preserve">Ho consegnato il questionario ai genitori di bambini conosciuti, contattati mentre aspettavano i loro figli terminare l’attività sportiva. Ho preso accordi con loro la settimana prima stabilendo la data dell’incontro </w:t>
      </w:r>
      <w:r w:rsidR="00D259FC">
        <w:rPr>
          <w:rFonts w:ascii="Book Antiqua" w:hAnsi="Book Antiqua" w:cs="Arial"/>
          <w:sz w:val="24"/>
          <w:szCs w:val="24"/>
        </w:rPr>
        <w:t>per far sì che fosse presente il</w:t>
      </w:r>
      <w:r>
        <w:rPr>
          <w:rFonts w:ascii="Book Antiqua" w:hAnsi="Book Antiqua" w:cs="Arial"/>
          <w:sz w:val="24"/>
          <w:szCs w:val="24"/>
        </w:rPr>
        <w:t xml:space="preserve"> numero necessario di persone per la mia indagine e per diffondere un clima sereno e disteso e non di ansia e sorpresa dovuti dall’improvvisazione. </w:t>
      </w:r>
    </w:p>
    <w:p w:rsidR="007C4C3A" w:rsidRPr="007C4C3A" w:rsidRDefault="007C4C3A" w:rsidP="00AA0154">
      <w:pPr>
        <w:jc w:val="both"/>
        <w:rPr>
          <w:rFonts w:ascii="Book Antiqua" w:hAnsi="Book Antiqua" w:cs="Arial"/>
          <w:color w:val="00B050"/>
          <w:sz w:val="24"/>
          <w:szCs w:val="24"/>
        </w:rPr>
      </w:pPr>
      <w:r w:rsidRPr="007C4C3A">
        <w:rPr>
          <w:rFonts w:ascii="Book Antiqua" w:hAnsi="Book Antiqua" w:cs="Arial"/>
          <w:color w:val="00B050"/>
          <w:sz w:val="24"/>
          <w:szCs w:val="24"/>
        </w:rPr>
        <w:t xml:space="preserve">     11. PIANO di RACCOLTA dei DATI</w:t>
      </w:r>
    </w:p>
    <w:p w:rsidR="007C4C3A" w:rsidRDefault="007C4C3A" w:rsidP="00AA0154">
      <w:pPr>
        <w:jc w:val="both"/>
        <w:rPr>
          <w:rFonts w:ascii="Book Antiqua" w:hAnsi="Book Antiqua" w:cs="Arial"/>
          <w:sz w:val="24"/>
          <w:szCs w:val="24"/>
        </w:rPr>
      </w:pPr>
      <w:r>
        <w:rPr>
          <w:rFonts w:ascii="Book Antiqua" w:hAnsi="Book Antiqua" w:cs="Arial"/>
          <w:sz w:val="24"/>
          <w:szCs w:val="24"/>
        </w:rPr>
        <w:t xml:space="preserve"> Una volta raccolti i questionari, ho preparato una matrice dati su un foglio Excel nella quale ho riportato nelle righe le unità di analisi e nelle colonne le variabili considerate nelle domande.</w:t>
      </w:r>
    </w:p>
    <w:p w:rsidR="0029358B" w:rsidRDefault="00AC0558" w:rsidP="00AA0154">
      <w:pPr>
        <w:jc w:val="both"/>
        <w:rPr>
          <w:rFonts w:ascii="Book Antiqua" w:hAnsi="Book Antiqua" w:cs="Arial"/>
          <w:sz w:val="24"/>
          <w:szCs w:val="24"/>
        </w:rPr>
      </w:pPr>
      <w:r>
        <w:rPr>
          <w:rFonts w:ascii="Book Antiqua" w:hAnsi="Book Antiqua" w:cs="Arial"/>
          <w:sz w:val="24"/>
          <w:szCs w:val="24"/>
        </w:rPr>
        <w:t xml:space="preserve">(Vedi </w:t>
      </w:r>
      <w:r w:rsidRPr="00AC0558">
        <w:rPr>
          <w:rFonts w:ascii="Book Antiqua" w:hAnsi="Book Antiqua" w:cs="Arial"/>
          <w:i/>
          <w:sz w:val="24"/>
          <w:szCs w:val="24"/>
        </w:rPr>
        <w:t>Matrice dati Excel</w:t>
      </w:r>
      <w:r>
        <w:rPr>
          <w:rFonts w:ascii="Book Antiqua" w:hAnsi="Book Antiqua" w:cs="Arial"/>
          <w:sz w:val="24"/>
          <w:szCs w:val="24"/>
        </w:rPr>
        <w:t>)</w:t>
      </w:r>
    </w:p>
    <w:p w:rsidR="00AC0558" w:rsidRDefault="00AC0558" w:rsidP="00AA0154">
      <w:pPr>
        <w:jc w:val="both"/>
        <w:rPr>
          <w:rFonts w:ascii="Book Antiqua" w:hAnsi="Book Antiqua" w:cs="Arial"/>
          <w:color w:val="00B050"/>
          <w:sz w:val="24"/>
          <w:szCs w:val="24"/>
        </w:rPr>
      </w:pPr>
      <w:r>
        <w:rPr>
          <w:rFonts w:ascii="Book Antiqua" w:hAnsi="Book Antiqua" w:cs="Arial"/>
          <w:color w:val="00B050"/>
          <w:sz w:val="24"/>
          <w:szCs w:val="24"/>
        </w:rPr>
        <w:t xml:space="preserve">     </w:t>
      </w:r>
      <w:r w:rsidRPr="00AC0558">
        <w:rPr>
          <w:rFonts w:ascii="Book Antiqua" w:hAnsi="Book Antiqua" w:cs="Arial"/>
          <w:color w:val="00B050"/>
          <w:sz w:val="24"/>
          <w:szCs w:val="24"/>
        </w:rPr>
        <w:t>12. TECNICHE di ANALISI dei DATI e CONTROLLO delle IPOTESI di PARTENZA</w:t>
      </w:r>
    </w:p>
    <w:p w:rsidR="00AC0558" w:rsidRDefault="00AC0558" w:rsidP="00AA0154">
      <w:pPr>
        <w:jc w:val="both"/>
        <w:rPr>
          <w:rFonts w:ascii="Book Antiqua" w:hAnsi="Book Antiqua" w:cs="Arial"/>
          <w:sz w:val="24"/>
          <w:szCs w:val="24"/>
        </w:rPr>
      </w:pPr>
      <w:r>
        <w:rPr>
          <w:rFonts w:ascii="Book Antiqua" w:hAnsi="Book Antiqua" w:cs="Arial"/>
          <w:sz w:val="24"/>
          <w:szCs w:val="24"/>
        </w:rPr>
        <w:t>Per condurre l’analisi, ho trasportati i dati della matrice sul programma Js Stat, un sof</w:t>
      </w:r>
      <w:r w:rsidR="000271E8">
        <w:rPr>
          <w:rFonts w:ascii="Book Antiqua" w:hAnsi="Book Antiqua" w:cs="Arial"/>
          <w:sz w:val="24"/>
          <w:szCs w:val="24"/>
        </w:rPr>
        <w:t>t</w:t>
      </w:r>
      <w:r>
        <w:rPr>
          <w:rFonts w:ascii="Book Antiqua" w:hAnsi="Book Antiqua" w:cs="Arial"/>
          <w:sz w:val="24"/>
          <w:szCs w:val="24"/>
        </w:rPr>
        <w:t xml:space="preserve">ware statistico che consente </w:t>
      </w:r>
      <w:r w:rsidR="000271E8">
        <w:rPr>
          <w:rFonts w:ascii="Book Antiqua" w:hAnsi="Book Antiqua" w:cs="Arial"/>
          <w:sz w:val="24"/>
          <w:szCs w:val="24"/>
        </w:rPr>
        <w:t>di effettuare un’analisi manovariata e un’analisi bivariata per la verifica delle ipotesi di partenza.</w:t>
      </w:r>
    </w:p>
    <w:p w:rsidR="007C4C3A" w:rsidRDefault="000271E8" w:rsidP="00AA0154">
      <w:pPr>
        <w:jc w:val="both"/>
        <w:rPr>
          <w:rFonts w:ascii="Book Antiqua" w:hAnsi="Book Antiqua" w:cs="Arial"/>
          <w:color w:val="00B050"/>
          <w:sz w:val="24"/>
          <w:szCs w:val="24"/>
        </w:rPr>
      </w:pPr>
      <w:r w:rsidRPr="000271E8">
        <w:rPr>
          <w:rFonts w:ascii="Book Antiqua" w:hAnsi="Book Antiqua" w:cs="Arial"/>
          <w:color w:val="00B050"/>
          <w:sz w:val="24"/>
          <w:szCs w:val="24"/>
        </w:rPr>
        <w:t>ANALISI MANOVARIATA</w:t>
      </w:r>
    </w:p>
    <w:p w:rsidR="000579E5" w:rsidRPr="000579E5" w:rsidRDefault="000579E5" w:rsidP="000579E5">
      <w:pPr>
        <w:pStyle w:val="NormaleWeb"/>
        <w:jc w:val="both"/>
        <w:rPr>
          <w:rFonts w:ascii="Book Antiqua" w:hAnsi="Book Antiqua"/>
        </w:rPr>
      </w:pPr>
      <w:r w:rsidRPr="000579E5">
        <w:rPr>
          <w:rFonts w:ascii="Book Antiqua" w:hAnsi="Book Antiqua"/>
          <w:i/>
          <w:iCs/>
        </w:rPr>
        <w:t>Indici posizionali</w:t>
      </w:r>
      <w:r w:rsidRPr="000579E5">
        <w:rPr>
          <w:rFonts w:ascii="Book Antiqua" w:hAnsi="Book Antiqua"/>
        </w:rPr>
        <w:t>:</w:t>
      </w:r>
    </w:p>
    <w:p w:rsidR="000579E5" w:rsidRPr="000579E5" w:rsidRDefault="000579E5" w:rsidP="000579E5">
      <w:pPr>
        <w:pStyle w:val="NormaleWeb"/>
        <w:jc w:val="both"/>
        <w:rPr>
          <w:rFonts w:ascii="Book Antiqua" w:hAnsi="Book Antiqua"/>
        </w:rPr>
      </w:pPr>
      <w:r w:rsidRPr="000579E5">
        <w:rPr>
          <w:rFonts w:ascii="Book Antiqua" w:hAnsi="Book Antiqua"/>
        </w:rPr>
        <w:t xml:space="preserve">La definizione di indici posizionali ha senso solo quando la variabile in esame è almeno categoriale ordinata (ordinale). La tabella seguente riporta i dati ordinati con il rispettivo centile (il numero indica il punto corrispondente alla riga a sinistra del </w:t>
      </w:r>
      <w:r>
        <w:rPr>
          <w:rFonts w:ascii="Book Antiqua" w:hAnsi="Book Antiqua"/>
        </w:rPr>
        <w:t>dato nella cella della tabella):</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0579E5">
        <w:rPr>
          <w:rFonts w:ascii="Book Antiqua" w:eastAsia="Times New Roman" w:hAnsi="Book Antiqua" w:cs="Times New Roman"/>
          <w:b/>
          <w:color w:val="00B050"/>
          <w:sz w:val="24"/>
          <w:szCs w:val="24"/>
          <w:lang w:eastAsia="it-IT"/>
        </w:rPr>
        <w:t>Variabile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5"/>
        <w:gridCol w:w="192"/>
        <w:gridCol w:w="192"/>
        <w:gridCol w:w="192"/>
        <w:gridCol w:w="293"/>
        <w:gridCol w:w="293"/>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409"/>
      </w:tblGrid>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100</w:t>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w:t>
            </w:r>
          </w:p>
        </w:tc>
      </w:tr>
    </w:tbl>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f. Il terzo quartile Q3 (punto che lascia alla sua sinistra il 75 percento dei casi) vale m. La differenza interquartilica Q3-Q1 vale NaN.</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i/>
          <w:iCs/>
          <w:sz w:val="24"/>
          <w:szCs w:val="24"/>
          <w:lang w:eastAsia="it-IT"/>
        </w:rPr>
        <w:t>Distribuzione di frequenza, indici di sintesi</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0579E5">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Variabile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8"/>
        <w:gridCol w:w="1208"/>
        <w:gridCol w:w="1334"/>
        <w:gridCol w:w="1208"/>
        <w:gridCol w:w="1334"/>
        <w:gridCol w:w="2170"/>
      </w:tblGrid>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Frequenza</w:t>
            </w:r>
            <w:r w:rsidRPr="000579E5">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Percentuale</w:t>
            </w:r>
            <w:r w:rsidRPr="000579E5">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Frequenza</w:t>
            </w:r>
            <w:r w:rsidRPr="000579E5">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Percentuale</w:t>
            </w:r>
            <w:r w:rsidRPr="000579E5">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Diagramma a barre </w:t>
            </w:r>
            <w:r w:rsidRPr="000579E5">
              <w:rPr>
                <w:rFonts w:ascii="Book Antiqua" w:eastAsia="Times New Roman" w:hAnsi="Book Antiqua" w:cs="Times New Roman"/>
                <w:sz w:val="24"/>
                <w:szCs w:val="24"/>
                <w:lang w:eastAsia="it-IT"/>
              </w:rPr>
              <w:br/>
              <w:t>frequenza semplice</w:t>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5B93904" wp14:editId="7DCD1CC0">
                  <wp:extent cx="948690" cy="94615"/>
                  <wp:effectExtent l="0" t="0" r="3810" b="635"/>
                  <wp:docPr id="10" name="Immagine 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69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40D4EAD6" wp14:editId="4341DB99">
                  <wp:extent cx="948690" cy="94615"/>
                  <wp:effectExtent l="0" t="0" r="3810" b="635"/>
                  <wp:docPr id="11" name="Immagine 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690" cy="94615"/>
                          </a:xfrm>
                          <a:prstGeom prst="rect">
                            <a:avLst/>
                          </a:prstGeom>
                          <a:noFill/>
                          <a:ln>
                            <a:noFill/>
                          </a:ln>
                        </pic:spPr>
                      </pic:pic>
                    </a:graphicData>
                  </a:graphic>
                </wp:inline>
              </w:drawing>
            </w:r>
          </w:p>
        </w:tc>
      </w:tr>
    </w:tbl>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Numero di casi= 30</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Indici di tendenza centrale per la variabile SESSO:</w:t>
      </w:r>
    </w:p>
    <w:p w:rsidR="000579E5" w:rsidRPr="000579E5" w:rsidRDefault="000579E5" w:rsidP="00AF69FE">
      <w:pPr>
        <w:numPr>
          <w:ilvl w:val="0"/>
          <w:numId w:val="12"/>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Moda (categoria con la frequenza più alta) = f; m</w:t>
      </w:r>
    </w:p>
    <w:p w:rsidR="000579E5" w:rsidRPr="000579E5" w:rsidRDefault="000579E5" w:rsidP="00AF69FE">
      <w:pPr>
        <w:numPr>
          <w:ilvl w:val="0"/>
          <w:numId w:val="12"/>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Mediana (punto che divide a metà la distribuzione ordinata) = NaN</w:t>
      </w:r>
    </w:p>
    <w:p w:rsidR="000579E5" w:rsidRPr="000579E5" w:rsidRDefault="000579E5" w:rsidP="00AF69FE">
      <w:pPr>
        <w:numPr>
          <w:ilvl w:val="0"/>
          <w:numId w:val="12"/>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Media </w:t>
      </w:r>
      <w:r w:rsidRPr="000579E5">
        <w:rPr>
          <w:rFonts w:ascii="Book Antiqua" w:eastAsia="Times New Roman" w:hAnsi="Book Antiqua" w:cs="Times New Roman"/>
          <w:noProof/>
          <w:sz w:val="24"/>
          <w:szCs w:val="24"/>
          <w:lang w:eastAsia="it-IT"/>
        </w:rPr>
        <w:drawing>
          <wp:inline distT="0" distB="0" distL="0" distR="0" wp14:anchorId="50925DD7" wp14:editId="1A26D21B">
            <wp:extent cx="534670" cy="448310"/>
            <wp:effectExtent l="0" t="0" r="0" b="8890"/>
            <wp:docPr id="12" name="Immagine 1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0579E5">
        <w:rPr>
          <w:rFonts w:ascii="Book Antiqua" w:eastAsia="Times New Roman" w:hAnsi="Book Antiqua" w:cs="Times New Roman"/>
          <w:sz w:val="24"/>
          <w:szCs w:val="24"/>
          <w:lang w:eastAsia="it-IT"/>
        </w:rPr>
        <w:t>= NaN</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Indici di dispersione (variabilità) per la variabile SESSO:</w:t>
      </w:r>
    </w:p>
    <w:p w:rsidR="000579E5" w:rsidRPr="000579E5" w:rsidRDefault="000579E5" w:rsidP="00AF69FE">
      <w:pPr>
        <w:numPr>
          <w:ilvl w:val="0"/>
          <w:numId w:val="13"/>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Gamma (campo di variazione) = NaN</w:t>
      </w:r>
    </w:p>
    <w:p w:rsidR="000579E5" w:rsidRPr="000579E5" w:rsidRDefault="000579E5" w:rsidP="00AF69FE">
      <w:pPr>
        <w:numPr>
          <w:ilvl w:val="0"/>
          <w:numId w:val="13"/>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Differenza interquartilica (gamma tra il terzo quartile e il primo quartile) = NaN</w:t>
      </w:r>
    </w:p>
    <w:p w:rsidR="000579E5" w:rsidRDefault="000579E5" w:rsidP="00AF69FE">
      <w:pPr>
        <w:numPr>
          <w:ilvl w:val="0"/>
          <w:numId w:val="13"/>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0579E5">
        <w:rPr>
          <w:rFonts w:ascii="Book Antiqua" w:eastAsia="Times New Roman" w:hAnsi="Book Antiqua" w:cs="Times New Roman"/>
          <w:noProof/>
          <w:sz w:val="24"/>
          <w:szCs w:val="24"/>
          <w:lang w:eastAsia="it-IT"/>
        </w:rPr>
        <w:drawing>
          <wp:inline distT="0" distB="0" distL="0" distR="0" wp14:anchorId="5E5716D8" wp14:editId="4E144FC8">
            <wp:extent cx="931545" cy="466090"/>
            <wp:effectExtent l="0" t="0" r="1905" b="0"/>
            <wp:docPr id="80" name="Immagine 8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0579E5">
        <w:rPr>
          <w:rFonts w:ascii="Book Antiqua" w:eastAsia="Times New Roman" w:hAnsi="Book Antiqua" w:cs="Times New Roman"/>
          <w:sz w:val="24"/>
          <w:szCs w:val="24"/>
          <w:lang w:eastAsia="it-IT"/>
        </w:rPr>
        <w:t>= NaN</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0579E5">
        <w:rPr>
          <w:rFonts w:ascii="Book Antiqua" w:eastAsia="Times New Roman" w:hAnsi="Book Antiqua" w:cs="Times New Roman"/>
          <w:b/>
          <w:color w:val="00B050"/>
          <w:sz w:val="24"/>
          <w:szCs w:val="24"/>
          <w:lang w:eastAsia="it-IT"/>
        </w:rPr>
        <w:t>Variabile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6"/>
        <w:gridCol w:w="283"/>
        <w:gridCol w:w="283"/>
        <w:gridCol w:w="283"/>
        <w:gridCol w:w="283"/>
        <w:gridCol w:w="283"/>
        <w:gridCol w:w="283"/>
        <w:gridCol w:w="283"/>
        <w:gridCol w:w="283"/>
        <w:gridCol w:w="283"/>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395"/>
      </w:tblGrid>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lastRenderedPageBreak/>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100</w:t>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w:t>
            </w:r>
          </w:p>
        </w:tc>
      </w:tr>
    </w:tbl>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La mediana (punto che lascia alla sua sinistra e alla sua destra lo stesso numero di casi) vale 37. Il primo quartile Q1 (punto che lascia alla sua sinistra il 25 percento dei casi) vale 34. Il terzo quartile Q3 (punto che lascia alla sua sinistra il 75 percento dei casi) vale 42. La differenza interquartilica Q3-Q1 vale 8.</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i/>
          <w:iCs/>
          <w:sz w:val="24"/>
          <w:szCs w:val="24"/>
          <w:lang w:eastAsia="it-IT"/>
        </w:rPr>
        <w:t>Distribuzione di frequenza, indici di sintesi</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0579E5">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Variabile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8"/>
        <w:gridCol w:w="1208"/>
        <w:gridCol w:w="1334"/>
        <w:gridCol w:w="1208"/>
        <w:gridCol w:w="1334"/>
        <w:gridCol w:w="2170"/>
      </w:tblGrid>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Frequenza</w:t>
            </w:r>
            <w:r w:rsidRPr="000579E5">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Percentuale</w:t>
            </w:r>
            <w:r w:rsidRPr="000579E5">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Frequenza</w:t>
            </w:r>
            <w:r w:rsidRPr="000579E5">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Percentuale</w:t>
            </w:r>
            <w:r w:rsidRPr="000579E5">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Diagramma a barre </w:t>
            </w:r>
            <w:r w:rsidRPr="000579E5">
              <w:rPr>
                <w:rFonts w:ascii="Book Antiqua" w:eastAsia="Times New Roman" w:hAnsi="Book Antiqua" w:cs="Times New Roman"/>
                <w:sz w:val="24"/>
                <w:szCs w:val="24"/>
                <w:lang w:eastAsia="it-IT"/>
              </w:rPr>
              <w:br/>
              <w:t>frequenza semplice</w:t>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7C459A66" wp14:editId="154126BB">
                  <wp:extent cx="69215" cy="94615"/>
                  <wp:effectExtent l="0" t="0" r="6985" b="635"/>
                  <wp:docPr id="81" name="Immagine 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7F778828" wp14:editId="27AF5786">
                  <wp:extent cx="69215" cy="94615"/>
                  <wp:effectExtent l="0" t="0" r="6985" b="635"/>
                  <wp:docPr id="82" name="Immagine 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0CBD863A" wp14:editId="5DD30AAD">
                  <wp:extent cx="69215" cy="94615"/>
                  <wp:effectExtent l="0" t="0" r="6985" b="635"/>
                  <wp:docPr id="83" name="Immagine 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044D841D" wp14:editId="2CD20A47">
                  <wp:extent cx="69215" cy="94615"/>
                  <wp:effectExtent l="0" t="0" r="6985" b="635"/>
                  <wp:docPr id="84" name="Immagine 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0E1130C" wp14:editId="25A47141">
                  <wp:extent cx="69215" cy="94615"/>
                  <wp:effectExtent l="0" t="0" r="6985" b="635"/>
                  <wp:docPr id="85" name="Immagine 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30997F70" wp14:editId="0BBAC7B4">
                  <wp:extent cx="120650" cy="94615"/>
                  <wp:effectExtent l="0" t="0" r="0" b="635"/>
                  <wp:docPr id="86" name="Immagine 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78BF9F8" wp14:editId="70014DB2">
                  <wp:extent cx="120650" cy="94615"/>
                  <wp:effectExtent l="0" t="0" r="0" b="635"/>
                  <wp:docPr id="87" name="Immagine 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7D0EA51D" wp14:editId="35E148B0">
                  <wp:extent cx="259080" cy="94615"/>
                  <wp:effectExtent l="0" t="0" r="7620" b="635"/>
                  <wp:docPr id="88" name="Immagine 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EAE6B38" wp14:editId="245410AC">
                  <wp:extent cx="189865" cy="94615"/>
                  <wp:effectExtent l="0" t="0" r="635" b="635"/>
                  <wp:docPr id="89" name="Immagine 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48105B58" wp14:editId="368D1609">
                  <wp:extent cx="120650" cy="94615"/>
                  <wp:effectExtent l="0" t="0" r="0" b="635"/>
                  <wp:docPr id="90" name="Immagine 9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5D9333A8" wp14:editId="73318C72">
                  <wp:extent cx="69215" cy="94615"/>
                  <wp:effectExtent l="0" t="0" r="6985" b="635"/>
                  <wp:docPr id="91" name="Immagine 9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4EE5D824" wp14:editId="62A1B81D">
                  <wp:extent cx="69215" cy="94615"/>
                  <wp:effectExtent l="0" t="0" r="6985" b="635"/>
                  <wp:docPr id="92" name="Immagine 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712124F9" wp14:editId="1F9448A3">
                  <wp:extent cx="120650" cy="94615"/>
                  <wp:effectExtent l="0" t="0" r="0" b="635"/>
                  <wp:docPr id="93" name="Immagine 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6B36983" wp14:editId="7BE38753">
                  <wp:extent cx="120650" cy="94615"/>
                  <wp:effectExtent l="0" t="0" r="0" b="635"/>
                  <wp:docPr id="94" name="Immagine 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62CB78F5" wp14:editId="32EC27F2">
                  <wp:extent cx="69215" cy="94615"/>
                  <wp:effectExtent l="0" t="0" r="6985" b="635"/>
                  <wp:docPr id="95" name="Immagine 9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28C539B2" wp14:editId="31431FC8">
                  <wp:extent cx="120650" cy="94615"/>
                  <wp:effectExtent l="0" t="0" r="0" b="635"/>
                  <wp:docPr id="96" name="Immagine 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77270562" wp14:editId="2F06769D">
                  <wp:extent cx="120650" cy="94615"/>
                  <wp:effectExtent l="0" t="0" r="0" b="635"/>
                  <wp:docPr id="97" name="Immagine 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2601422C" wp14:editId="1954635C">
                  <wp:extent cx="69215" cy="94615"/>
                  <wp:effectExtent l="0" t="0" r="6985" b="635"/>
                  <wp:docPr id="98" name="Immagine 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lastRenderedPageBreak/>
        <w:t>Numero di casi= 30</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Indici di tendenza centrale per la variabile ETÀ:</w:t>
      </w:r>
    </w:p>
    <w:p w:rsidR="000579E5" w:rsidRPr="000579E5" w:rsidRDefault="000579E5" w:rsidP="00AF69FE">
      <w:pPr>
        <w:numPr>
          <w:ilvl w:val="0"/>
          <w:numId w:val="14"/>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Moda (categoria con la frequenza più alta) = 35</w:t>
      </w:r>
    </w:p>
    <w:p w:rsidR="000579E5" w:rsidRPr="000579E5" w:rsidRDefault="000579E5" w:rsidP="00AF69FE">
      <w:pPr>
        <w:numPr>
          <w:ilvl w:val="0"/>
          <w:numId w:val="14"/>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Mediana (punto che divide a metà la distribuzione ordinata) = 37</w:t>
      </w:r>
    </w:p>
    <w:p w:rsidR="000579E5" w:rsidRPr="000579E5" w:rsidRDefault="000579E5" w:rsidP="00AF69FE">
      <w:pPr>
        <w:numPr>
          <w:ilvl w:val="0"/>
          <w:numId w:val="14"/>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Media </w:t>
      </w:r>
      <w:r w:rsidRPr="000579E5">
        <w:rPr>
          <w:rFonts w:ascii="Book Antiqua" w:eastAsia="Times New Roman" w:hAnsi="Book Antiqua" w:cs="Times New Roman"/>
          <w:noProof/>
          <w:sz w:val="24"/>
          <w:szCs w:val="24"/>
          <w:lang w:eastAsia="it-IT"/>
        </w:rPr>
        <w:drawing>
          <wp:inline distT="0" distB="0" distL="0" distR="0" wp14:anchorId="55747DF0" wp14:editId="71103EE5">
            <wp:extent cx="534670" cy="448310"/>
            <wp:effectExtent l="0" t="0" r="0" b="8890"/>
            <wp:docPr id="99" name="Immagine 9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0579E5">
        <w:rPr>
          <w:rFonts w:ascii="Book Antiqua" w:eastAsia="Times New Roman" w:hAnsi="Book Antiqua" w:cs="Times New Roman"/>
          <w:sz w:val="24"/>
          <w:szCs w:val="24"/>
          <w:lang w:eastAsia="it-IT"/>
        </w:rPr>
        <w:t>= 37.1</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Indici di dispersione (variabilità) per la variabile ETÀ:</w:t>
      </w:r>
    </w:p>
    <w:p w:rsidR="000579E5" w:rsidRPr="000579E5" w:rsidRDefault="000579E5" w:rsidP="00AF69FE">
      <w:pPr>
        <w:numPr>
          <w:ilvl w:val="0"/>
          <w:numId w:val="15"/>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Gamma (campo di variazione) = 28</w:t>
      </w:r>
    </w:p>
    <w:p w:rsidR="000579E5" w:rsidRPr="000579E5" w:rsidRDefault="000579E5" w:rsidP="00AF69FE">
      <w:pPr>
        <w:numPr>
          <w:ilvl w:val="0"/>
          <w:numId w:val="15"/>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Differenza interquartilica (gamma tra il terzo quartile e il primo quartile) = 8</w:t>
      </w:r>
    </w:p>
    <w:p w:rsidR="000579E5" w:rsidRPr="000579E5" w:rsidRDefault="000579E5" w:rsidP="00AF69FE">
      <w:pPr>
        <w:numPr>
          <w:ilvl w:val="0"/>
          <w:numId w:val="15"/>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0579E5">
        <w:rPr>
          <w:rFonts w:ascii="Book Antiqua" w:eastAsia="Times New Roman" w:hAnsi="Book Antiqua" w:cs="Times New Roman"/>
          <w:noProof/>
          <w:sz w:val="24"/>
          <w:szCs w:val="24"/>
          <w:lang w:eastAsia="it-IT"/>
        </w:rPr>
        <w:drawing>
          <wp:inline distT="0" distB="0" distL="0" distR="0" wp14:anchorId="1749C7D0" wp14:editId="04832A58">
            <wp:extent cx="931545" cy="466090"/>
            <wp:effectExtent l="0" t="0" r="1905" b="0"/>
            <wp:docPr id="100" name="Immagine 10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0579E5">
        <w:rPr>
          <w:rFonts w:ascii="Book Antiqua" w:eastAsia="Times New Roman" w:hAnsi="Book Antiqua" w:cs="Times New Roman"/>
          <w:sz w:val="24"/>
          <w:szCs w:val="24"/>
          <w:lang w:eastAsia="it-IT"/>
        </w:rPr>
        <w:t>= 6.54</w:t>
      </w:r>
    </w:p>
    <w:p w:rsidR="00D4429E" w:rsidRDefault="00D4429E" w:rsidP="000579E5">
      <w:pPr>
        <w:jc w:val="both"/>
        <w:rPr>
          <w:rFonts w:ascii="Book Antiqua" w:hAnsi="Book Antiqua" w:cs="Arial"/>
          <w:color w:val="222222"/>
          <w:sz w:val="24"/>
          <w:szCs w:val="24"/>
        </w:rPr>
      </w:pP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0579E5">
        <w:rPr>
          <w:rFonts w:ascii="Book Antiqua" w:eastAsia="Times New Roman" w:hAnsi="Book Antiqua" w:cs="Times New Roman"/>
          <w:b/>
          <w:color w:val="00B050"/>
          <w:sz w:val="24"/>
          <w:szCs w:val="24"/>
          <w:lang w:eastAsia="it-IT"/>
        </w:rPr>
        <w:t>Variabile NAZIONALITÀ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8"/>
        <w:gridCol w:w="263"/>
        <w:gridCol w:w="264"/>
        <w:gridCol w:w="324"/>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409"/>
        <w:gridCol w:w="202"/>
      </w:tblGrid>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100</w:t>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cinese </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croata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francese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portoghese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w:t>
            </w:r>
          </w:p>
        </w:tc>
      </w:tr>
    </w:tbl>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italiana. Il terzo quartile Q3 (punto che lascia alla sua sinistra il 75 percento dei casi) vale italiana. La differenza interquartilica Q3-Q1 vale NaN.</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i/>
          <w:iCs/>
          <w:sz w:val="24"/>
          <w:szCs w:val="24"/>
          <w:lang w:eastAsia="it-IT"/>
        </w:rPr>
        <w:t>Distribuzione di frequenza, indici di sintesi</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41516B">
        <w:rPr>
          <w:rFonts w:ascii="Book Antiqua" w:eastAsia="Times New Roman" w:hAnsi="Book Antiqua" w:cs="Times New Roman"/>
          <w:sz w:val="24"/>
          <w:szCs w:val="24"/>
          <w:lang w:eastAsia="it-IT"/>
        </w:rPr>
        <w:t>a</w:t>
      </w:r>
      <w:r w:rsidRPr="000579E5">
        <w:rPr>
          <w:rFonts w:ascii="Book Antiqua" w:eastAsia="Times New Roman" w:hAnsi="Book Antiqua" w:cs="Times New Roman"/>
          <w:sz w:val="24"/>
          <w:szCs w:val="24"/>
          <w:lang w:eastAsia="it-IT"/>
        </w:rPr>
        <w:t xml:space="preserve">li cumulate (il rapporto tra frequenza cumulata </w:t>
      </w:r>
      <w:r w:rsidRPr="000579E5">
        <w:rPr>
          <w:rFonts w:ascii="Book Antiqua" w:eastAsia="Times New Roman" w:hAnsi="Book Antiqua" w:cs="Times New Roman"/>
          <w:sz w:val="24"/>
          <w:szCs w:val="24"/>
          <w:lang w:eastAsia="it-IT"/>
        </w:rPr>
        <w:lastRenderedPageBreak/>
        <w:t>e numero dei casi). Ha senso parlare di frequenze e percentuali cumulate solo per variabili almeno ordinali.</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Variabile NAZIONALITÀ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19"/>
        <w:gridCol w:w="1208"/>
        <w:gridCol w:w="1334"/>
        <w:gridCol w:w="1208"/>
        <w:gridCol w:w="1334"/>
        <w:gridCol w:w="2715"/>
      </w:tblGrid>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Frequenza</w:t>
            </w:r>
            <w:r w:rsidRPr="000579E5">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Percentuale</w:t>
            </w:r>
            <w:r w:rsidRPr="000579E5">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Frequenza</w:t>
            </w:r>
            <w:r w:rsidRPr="000579E5">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Percentuale</w:t>
            </w:r>
            <w:r w:rsidRPr="000579E5">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Diagramma a barre </w:t>
            </w:r>
            <w:r w:rsidRPr="000579E5">
              <w:rPr>
                <w:rFonts w:ascii="Book Antiqua" w:eastAsia="Times New Roman" w:hAnsi="Book Antiqua" w:cs="Times New Roman"/>
                <w:sz w:val="24"/>
                <w:szCs w:val="24"/>
                <w:lang w:eastAsia="it-IT"/>
              </w:rPr>
              <w:br/>
              <w:t>frequenza semplice</w:t>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 xml:space="preserve">cinese </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36FC12CA" wp14:editId="7F699849">
                  <wp:extent cx="69215" cy="94615"/>
                  <wp:effectExtent l="0" t="0" r="6985" b="635"/>
                  <wp:docPr id="101" name="Immagine 1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croata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1041E9C" wp14:editId="66170456">
                  <wp:extent cx="69215" cy="94615"/>
                  <wp:effectExtent l="0" t="0" r="6985" b="635"/>
                  <wp:docPr id="102" name="Immagine 1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francese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1C0E43E4" wp14:editId="6A4F43D6">
                  <wp:extent cx="69215" cy="94615"/>
                  <wp:effectExtent l="0" t="0" r="6985" b="635"/>
                  <wp:docPr id="103" name="Immagine 1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7DEA69EA" wp14:editId="24EE3BE8">
                  <wp:extent cx="1647825" cy="94615"/>
                  <wp:effectExtent l="0" t="0" r="9525" b="635"/>
                  <wp:docPr id="104" name="Immagine 1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4615"/>
                          </a:xfrm>
                          <a:prstGeom prst="rect">
                            <a:avLst/>
                          </a:prstGeom>
                          <a:noFill/>
                          <a:ln>
                            <a:noFill/>
                          </a:ln>
                        </pic:spPr>
                      </pic:pic>
                    </a:graphicData>
                  </a:graphic>
                </wp:inline>
              </w:drawing>
            </w:r>
          </w:p>
        </w:tc>
      </w:tr>
      <w:tr w:rsidR="000579E5" w:rsidRPr="000579E5" w:rsidTr="000579E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b/>
                <w:bCs/>
                <w:sz w:val="24"/>
                <w:szCs w:val="24"/>
                <w:lang w:eastAsia="it-IT"/>
              </w:rPr>
              <w:t>portoghese</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579E5" w:rsidRPr="000579E5" w:rsidRDefault="000579E5" w:rsidP="000579E5">
            <w:pPr>
              <w:spacing w:after="0"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noProof/>
                <w:sz w:val="24"/>
                <w:szCs w:val="24"/>
                <w:lang w:eastAsia="it-IT"/>
              </w:rPr>
              <w:drawing>
                <wp:inline distT="0" distB="0" distL="0" distR="0" wp14:anchorId="627CFD89" wp14:editId="70174AD5">
                  <wp:extent cx="69215" cy="94615"/>
                  <wp:effectExtent l="0" t="0" r="6985" b="635"/>
                  <wp:docPr id="105" name="Immagine 1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Numero di casi= 30</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Indici di tendenza centrale per la variabile NAZIONALITÀ:</w:t>
      </w:r>
    </w:p>
    <w:p w:rsidR="000579E5" w:rsidRPr="000579E5" w:rsidRDefault="000579E5" w:rsidP="00AF69FE">
      <w:pPr>
        <w:numPr>
          <w:ilvl w:val="0"/>
          <w:numId w:val="16"/>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Moda (categoria con la frequenza più alta) = italiana</w:t>
      </w:r>
    </w:p>
    <w:p w:rsidR="000579E5" w:rsidRPr="000579E5" w:rsidRDefault="000579E5" w:rsidP="00AF69FE">
      <w:pPr>
        <w:numPr>
          <w:ilvl w:val="0"/>
          <w:numId w:val="16"/>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Mediana (punto che divide a metà la distribuzione ordinata) = NaN</w:t>
      </w:r>
    </w:p>
    <w:p w:rsidR="000579E5" w:rsidRPr="000579E5" w:rsidRDefault="000579E5" w:rsidP="00AF69FE">
      <w:pPr>
        <w:numPr>
          <w:ilvl w:val="0"/>
          <w:numId w:val="16"/>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Media </w:t>
      </w:r>
      <w:r w:rsidRPr="000579E5">
        <w:rPr>
          <w:rFonts w:ascii="Book Antiqua" w:eastAsia="Times New Roman" w:hAnsi="Book Antiqua" w:cs="Times New Roman"/>
          <w:noProof/>
          <w:sz w:val="24"/>
          <w:szCs w:val="24"/>
          <w:lang w:eastAsia="it-IT"/>
        </w:rPr>
        <w:drawing>
          <wp:inline distT="0" distB="0" distL="0" distR="0" wp14:anchorId="489EB3F5" wp14:editId="0B6A8B1C">
            <wp:extent cx="534670" cy="448310"/>
            <wp:effectExtent l="0" t="0" r="0" b="8890"/>
            <wp:docPr id="106" name="Immagine 10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0579E5">
        <w:rPr>
          <w:rFonts w:ascii="Book Antiqua" w:eastAsia="Times New Roman" w:hAnsi="Book Antiqua" w:cs="Times New Roman"/>
          <w:sz w:val="24"/>
          <w:szCs w:val="24"/>
          <w:lang w:eastAsia="it-IT"/>
        </w:rPr>
        <w:t>= NaN</w:t>
      </w:r>
    </w:p>
    <w:p w:rsidR="000579E5" w:rsidRPr="000579E5" w:rsidRDefault="000579E5" w:rsidP="000579E5">
      <w:p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Indici di dispersione (variabilità) per la variabile NAZIONALITÀ:</w:t>
      </w:r>
    </w:p>
    <w:p w:rsidR="000579E5" w:rsidRPr="000579E5" w:rsidRDefault="000579E5" w:rsidP="00AF69FE">
      <w:pPr>
        <w:numPr>
          <w:ilvl w:val="0"/>
          <w:numId w:val="17"/>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Gamma (campo di variazione) = NaN</w:t>
      </w:r>
    </w:p>
    <w:p w:rsidR="000579E5" w:rsidRPr="000579E5" w:rsidRDefault="000579E5" w:rsidP="00AF69FE">
      <w:pPr>
        <w:numPr>
          <w:ilvl w:val="0"/>
          <w:numId w:val="17"/>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Differenza interquartilica (gamma tra il terzo quartile e il primo quartile) = NaN</w:t>
      </w:r>
    </w:p>
    <w:p w:rsidR="000579E5" w:rsidRDefault="000579E5" w:rsidP="00AF69FE">
      <w:pPr>
        <w:numPr>
          <w:ilvl w:val="0"/>
          <w:numId w:val="17"/>
        </w:numPr>
        <w:spacing w:before="100" w:beforeAutospacing="1" w:after="100" w:afterAutospacing="1" w:line="240" w:lineRule="auto"/>
        <w:jc w:val="both"/>
        <w:rPr>
          <w:rFonts w:ascii="Book Antiqua" w:eastAsia="Times New Roman" w:hAnsi="Book Antiqua" w:cs="Times New Roman"/>
          <w:sz w:val="24"/>
          <w:szCs w:val="24"/>
          <w:lang w:eastAsia="it-IT"/>
        </w:rPr>
      </w:pPr>
      <w:r w:rsidRPr="000579E5">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0579E5">
        <w:rPr>
          <w:rFonts w:ascii="Book Antiqua" w:eastAsia="Times New Roman" w:hAnsi="Book Antiqua" w:cs="Times New Roman"/>
          <w:noProof/>
          <w:sz w:val="24"/>
          <w:szCs w:val="24"/>
          <w:lang w:eastAsia="it-IT"/>
        </w:rPr>
        <w:drawing>
          <wp:inline distT="0" distB="0" distL="0" distR="0" wp14:anchorId="11676121" wp14:editId="4605EC0E">
            <wp:extent cx="931545" cy="466090"/>
            <wp:effectExtent l="0" t="0" r="1905" b="0"/>
            <wp:docPr id="107" name="Immagine 10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0579E5">
        <w:rPr>
          <w:rFonts w:ascii="Book Antiqua" w:eastAsia="Times New Roman" w:hAnsi="Book Antiqua" w:cs="Times New Roman"/>
          <w:sz w:val="24"/>
          <w:szCs w:val="24"/>
          <w:lang w:eastAsia="it-IT"/>
        </w:rPr>
        <w:t>= NaN</w:t>
      </w:r>
    </w:p>
    <w:p w:rsidR="0041516B" w:rsidRDefault="0041516B" w:rsidP="0041516B">
      <w:pPr>
        <w:spacing w:before="100" w:beforeAutospacing="1" w:after="100" w:afterAutospacing="1" w:line="240" w:lineRule="auto"/>
        <w:ind w:left="360"/>
        <w:jc w:val="both"/>
        <w:rPr>
          <w:rFonts w:ascii="Book Antiqua" w:eastAsia="Times New Roman" w:hAnsi="Book Antiqua" w:cs="Times New Roman"/>
          <w:sz w:val="24"/>
          <w:szCs w:val="24"/>
          <w:lang w:eastAsia="it-IT"/>
        </w:rPr>
      </w:pP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41516B">
        <w:rPr>
          <w:rFonts w:ascii="Book Antiqua" w:eastAsia="Times New Roman" w:hAnsi="Book Antiqua" w:cs="Times New Roman"/>
          <w:b/>
          <w:color w:val="00B050"/>
          <w:sz w:val="24"/>
          <w:szCs w:val="24"/>
          <w:lang w:eastAsia="it-IT"/>
        </w:rPr>
        <w:t>Variabile LEGGE LIBRI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4"/>
        <w:gridCol w:w="223"/>
        <w:gridCol w:w="300"/>
        <w:gridCol w:w="301"/>
        <w:gridCol w:w="301"/>
        <w:gridCol w:w="301"/>
        <w:gridCol w:w="301"/>
        <w:gridCol w:w="301"/>
        <w:gridCol w:w="301"/>
        <w:gridCol w:w="301"/>
        <w:gridCol w:w="301"/>
        <w:gridCol w:w="301"/>
        <w:gridCol w:w="301"/>
        <w:gridCol w:w="301"/>
        <w:gridCol w:w="277"/>
        <w:gridCol w:w="277"/>
        <w:gridCol w:w="277"/>
        <w:gridCol w:w="277"/>
        <w:gridCol w:w="277"/>
        <w:gridCol w:w="277"/>
        <w:gridCol w:w="277"/>
        <w:gridCol w:w="277"/>
        <w:gridCol w:w="277"/>
        <w:gridCol w:w="277"/>
        <w:gridCol w:w="277"/>
        <w:gridCol w:w="277"/>
        <w:gridCol w:w="277"/>
        <w:gridCol w:w="277"/>
        <w:gridCol w:w="277"/>
        <w:gridCol w:w="277"/>
        <w:gridCol w:w="277"/>
        <w:gridCol w:w="385"/>
      </w:tblGrid>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100</w:t>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w:t>
            </w:r>
          </w:p>
        </w:tc>
      </w:tr>
    </w:tbl>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no. Il terzo quartile Q3 (punto che lascia alla sua sinistra il 75 percento dei casi) vale si. La differenza interquartilica Q3-Q1 vale NaN.</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i/>
          <w:iCs/>
          <w:sz w:val="24"/>
          <w:szCs w:val="24"/>
          <w:lang w:eastAsia="it-IT"/>
        </w:rPr>
        <w:lastRenderedPageBreak/>
        <w:t>Distribuzione di frequenza, indici di sintesi</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41516B">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Variabile LEGGE LIBRI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8"/>
        <w:gridCol w:w="1208"/>
        <w:gridCol w:w="1334"/>
        <w:gridCol w:w="1208"/>
        <w:gridCol w:w="1334"/>
        <w:gridCol w:w="2170"/>
      </w:tblGrid>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Frequenza</w:t>
            </w:r>
            <w:r w:rsidRPr="0041516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Percentuale</w:t>
            </w:r>
            <w:r w:rsidRPr="0041516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Frequenza</w:t>
            </w:r>
            <w:r w:rsidRPr="0041516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Percentuale</w:t>
            </w:r>
            <w:r w:rsidRPr="0041516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Diagramma a barre </w:t>
            </w:r>
            <w:r w:rsidRPr="0041516B">
              <w:rPr>
                <w:rFonts w:ascii="Book Antiqua" w:eastAsia="Times New Roman" w:hAnsi="Book Antiqua" w:cs="Times New Roman"/>
                <w:sz w:val="24"/>
                <w:szCs w:val="24"/>
                <w:lang w:eastAsia="it-IT"/>
              </w:rPr>
              <w:br/>
              <w:t>frequenza semplice</w:t>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6C3DB059" wp14:editId="15A32951">
                  <wp:extent cx="69215" cy="94615"/>
                  <wp:effectExtent l="0" t="0" r="6985" b="635"/>
                  <wp:docPr id="108" name="Immagine 1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2F74B9F4" wp14:editId="2C0EA1F4">
                  <wp:extent cx="758825" cy="94615"/>
                  <wp:effectExtent l="0" t="0" r="3175" b="635"/>
                  <wp:docPr id="109" name="Immagine 1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82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4867DF16" wp14:editId="53E639D7">
                  <wp:extent cx="1017905" cy="94615"/>
                  <wp:effectExtent l="0" t="0" r="0" b="635"/>
                  <wp:docPr id="110" name="Immagine 1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90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4245C7B2" wp14:editId="0A0AC24C">
                  <wp:extent cx="69215" cy="94615"/>
                  <wp:effectExtent l="0" t="0" r="6985" b="635"/>
                  <wp:docPr id="111" name="Immagine 1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Numero di casi= 30</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Indici di tendenza centrale per la variabile LEGGE LIBRI:</w:t>
      </w:r>
    </w:p>
    <w:p w:rsidR="0041516B" w:rsidRPr="0041516B" w:rsidRDefault="0041516B" w:rsidP="00AF69FE">
      <w:pPr>
        <w:numPr>
          <w:ilvl w:val="0"/>
          <w:numId w:val="18"/>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Moda (categoria con la frequenza più alta) = si</w:t>
      </w:r>
    </w:p>
    <w:p w:rsidR="0041516B" w:rsidRPr="0041516B" w:rsidRDefault="0041516B" w:rsidP="00AF69FE">
      <w:pPr>
        <w:numPr>
          <w:ilvl w:val="0"/>
          <w:numId w:val="18"/>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Mediana (punto che divide a metà la distribuzione ordinata) = NaN</w:t>
      </w:r>
    </w:p>
    <w:p w:rsidR="0041516B" w:rsidRPr="0041516B" w:rsidRDefault="0041516B" w:rsidP="00AF69FE">
      <w:pPr>
        <w:numPr>
          <w:ilvl w:val="0"/>
          <w:numId w:val="18"/>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Media </w:t>
      </w:r>
      <w:r w:rsidRPr="0041516B">
        <w:rPr>
          <w:rFonts w:ascii="Book Antiqua" w:eastAsia="Times New Roman" w:hAnsi="Book Antiqua" w:cs="Times New Roman"/>
          <w:noProof/>
          <w:sz w:val="24"/>
          <w:szCs w:val="24"/>
          <w:lang w:eastAsia="it-IT"/>
        </w:rPr>
        <w:drawing>
          <wp:inline distT="0" distB="0" distL="0" distR="0" wp14:anchorId="59CC8DC9" wp14:editId="1768505B">
            <wp:extent cx="534670" cy="448310"/>
            <wp:effectExtent l="0" t="0" r="0" b="8890"/>
            <wp:docPr id="112" name="Immagine 11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41516B">
        <w:rPr>
          <w:rFonts w:ascii="Book Antiqua" w:eastAsia="Times New Roman" w:hAnsi="Book Antiqua" w:cs="Times New Roman"/>
          <w:sz w:val="24"/>
          <w:szCs w:val="24"/>
          <w:lang w:eastAsia="it-IT"/>
        </w:rPr>
        <w:t>= NaN</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Indici di dispersione (variabilità) per la variabile LEGGE LIBRI:</w:t>
      </w:r>
    </w:p>
    <w:p w:rsidR="0041516B" w:rsidRPr="0041516B" w:rsidRDefault="0041516B" w:rsidP="00AF69FE">
      <w:pPr>
        <w:numPr>
          <w:ilvl w:val="0"/>
          <w:numId w:val="19"/>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Gamma (campo di variazione) = NaN</w:t>
      </w:r>
    </w:p>
    <w:p w:rsidR="0041516B" w:rsidRPr="0041516B" w:rsidRDefault="0041516B" w:rsidP="00AF69FE">
      <w:pPr>
        <w:numPr>
          <w:ilvl w:val="0"/>
          <w:numId w:val="19"/>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Differenza interquartilica (gamma tra il terzo quartile e il primo quartile) = NaN</w:t>
      </w:r>
    </w:p>
    <w:p w:rsidR="0041516B" w:rsidRDefault="0041516B" w:rsidP="00AF69FE">
      <w:pPr>
        <w:numPr>
          <w:ilvl w:val="0"/>
          <w:numId w:val="19"/>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41516B">
        <w:rPr>
          <w:rFonts w:ascii="Book Antiqua" w:eastAsia="Times New Roman" w:hAnsi="Book Antiqua" w:cs="Times New Roman"/>
          <w:noProof/>
          <w:sz w:val="24"/>
          <w:szCs w:val="24"/>
          <w:lang w:eastAsia="it-IT"/>
        </w:rPr>
        <w:drawing>
          <wp:inline distT="0" distB="0" distL="0" distR="0" wp14:anchorId="17DF81F6" wp14:editId="7489781B">
            <wp:extent cx="931545" cy="466090"/>
            <wp:effectExtent l="0" t="0" r="1905" b="0"/>
            <wp:docPr id="113" name="Immagine 11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41516B">
        <w:rPr>
          <w:rFonts w:ascii="Book Antiqua" w:eastAsia="Times New Roman" w:hAnsi="Book Antiqua" w:cs="Times New Roman"/>
          <w:sz w:val="24"/>
          <w:szCs w:val="24"/>
          <w:lang w:eastAsia="it-IT"/>
        </w:rPr>
        <w:t>= NaN</w:t>
      </w:r>
    </w:p>
    <w:p w:rsidR="0041516B" w:rsidRPr="0041516B" w:rsidRDefault="0041516B" w:rsidP="0041516B">
      <w:pPr>
        <w:spacing w:before="100" w:beforeAutospacing="1" w:after="100" w:afterAutospacing="1" w:line="240" w:lineRule="auto"/>
        <w:ind w:left="720"/>
        <w:jc w:val="both"/>
        <w:rPr>
          <w:rFonts w:ascii="Book Antiqua" w:eastAsia="Times New Roman" w:hAnsi="Book Antiqua" w:cs="Times New Roman"/>
          <w:sz w:val="24"/>
          <w:szCs w:val="24"/>
          <w:lang w:eastAsia="it-IT"/>
        </w:rPr>
      </w:pP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41516B">
        <w:rPr>
          <w:rFonts w:ascii="Book Antiqua" w:eastAsia="Times New Roman" w:hAnsi="Book Antiqua" w:cs="Times New Roman"/>
          <w:b/>
          <w:color w:val="00B050"/>
          <w:sz w:val="24"/>
          <w:szCs w:val="24"/>
          <w:lang w:eastAsia="it-IT"/>
        </w:rPr>
        <w:t>Variabile GENERE PREERITO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5"/>
        <w:gridCol w:w="130"/>
        <w:gridCol w:w="129"/>
        <w:gridCol w:w="129"/>
        <w:gridCol w:w="169"/>
        <w:gridCol w:w="169"/>
        <w:gridCol w:w="169"/>
        <w:gridCol w:w="169"/>
        <w:gridCol w:w="169"/>
        <w:gridCol w:w="169"/>
        <w:gridCol w:w="169"/>
        <w:gridCol w:w="169"/>
        <w:gridCol w:w="169"/>
        <w:gridCol w:w="445"/>
        <w:gridCol w:w="445"/>
        <w:gridCol w:w="445"/>
        <w:gridCol w:w="445"/>
        <w:gridCol w:w="445"/>
        <w:gridCol w:w="445"/>
        <w:gridCol w:w="445"/>
        <w:gridCol w:w="338"/>
        <w:gridCol w:w="344"/>
        <w:gridCol w:w="285"/>
        <w:gridCol w:w="285"/>
        <w:gridCol w:w="285"/>
        <w:gridCol w:w="315"/>
        <w:gridCol w:w="413"/>
        <w:gridCol w:w="445"/>
        <w:gridCol w:w="445"/>
        <w:gridCol w:w="445"/>
        <w:gridCol w:w="420"/>
        <w:gridCol w:w="223"/>
      </w:tblGrid>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100</w:t>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comico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D259FC" w:rsidP="0041516B">
            <w:pPr>
              <w:spacing w:after="0" w:line="240" w:lineRule="auto"/>
              <w:jc w:val="both"/>
              <w:rPr>
                <w:rFonts w:ascii="Book Antiqua" w:eastAsia="Times New Roman" w:hAnsi="Book Antiqua" w:cs="Times New Roman"/>
                <w:sz w:val="24"/>
                <w:szCs w:val="24"/>
                <w:lang w:eastAsia="it-IT"/>
              </w:rPr>
            </w:pPr>
            <w:r>
              <w:rPr>
                <w:rFonts w:ascii="Book Antiqua" w:eastAsia="Times New Roman" w:hAnsi="Book Antiqua" w:cs="Times New Roman"/>
                <w:sz w:val="24"/>
                <w:szCs w:val="24"/>
                <w:lang w:eastAsia="it-IT"/>
              </w:rPr>
              <w:t xml:space="preserve">fantasy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giallo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giallo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giallo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horror</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narrativo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romantico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romantico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romantico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scientifici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w:t>
            </w:r>
          </w:p>
        </w:tc>
      </w:tr>
    </w:tbl>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giallo. La differenza interquartilica Q3-Q1 vale NaN.</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i/>
          <w:iCs/>
          <w:sz w:val="24"/>
          <w:szCs w:val="24"/>
          <w:lang w:eastAsia="it-IT"/>
        </w:rPr>
        <w:t>Distribuzione di frequenza, indici di sintesi</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41516B">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Variabile GENERE PREERITO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2"/>
        <w:gridCol w:w="1208"/>
        <w:gridCol w:w="1334"/>
        <w:gridCol w:w="1208"/>
        <w:gridCol w:w="1334"/>
        <w:gridCol w:w="2170"/>
      </w:tblGrid>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Frequenza</w:t>
            </w:r>
            <w:r w:rsidRPr="0041516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Percentuale</w:t>
            </w:r>
            <w:r w:rsidRPr="0041516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Frequenza</w:t>
            </w:r>
            <w:r w:rsidRPr="0041516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Percentuale</w:t>
            </w:r>
            <w:r w:rsidRPr="0041516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Diagramma a barre </w:t>
            </w:r>
            <w:r w:rsidRPr="0041516B">
              <w:rPr>
                <w:rFonts w:ascii="Book Antiqua" w:eastAsia="Times New Roman" w:hAnsi="Book Antiqua" w:cs="Times New Roman"/>
                <w:sz w:val="24"/>
                <w:szCs w:val="24"/>
                <w:lang w:eastAsia="it-IT"/>
              </w:rPr>
              <w:br/>
              <w:t>frequenza semplice</w:t>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58D1976C" wp14:editId="7BAAEE8F">
                  <wp:extent cx="638175" cy="94615"/>
                  <wp:effectExtent l="0" t="0" r="9525" b="635"/>
                  <wp:docPr id="114" name="Immagine 1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678EEC77" wp14:editId="71128FA2">
                  <wp:extent cx="120650" cy="94615"/>
                  <wp:effectExtent l="0" t="0" r="0" b="635"/>
                  <wp:docPr id="115" name="Immagine 1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avventura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701D2419" wp14:editId="28FEC2CD">
                  <wp:extent cx="448310" cy="94615"/>
                  <wp:effectExtent l="0" t="0" r="8890" b="635"/>
                  <wp:docPr id="116" name="Immagine 1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31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 xml:space="preserve">comico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508405B8" wp14:editId="73DC361D">
                  <wp:extent cx="69215" cy="94615"/>
                  <wp:effectExtent l="0" t="0" r="6985" b="635"/>
                  <wp:docPr id="117" name="Immagine 1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D259FC" w:rsidP="00D259FC">
            <w:pPr>
              <w:spacing w:after="0" w:line="240" w:lineRule="auto"/>
              <w:jc w:val="both"/>
              <w:rPr>
                <w:rFonts w:ascii="Book Antiqua" w:eastAsia="Times New Roman" w:hAnsi="Book Antiqua" w:cs="Times New Roman"/>
                <w:sz w:val="24"/>
                <w:szCs w:val="24"/>
                <w:lang w:eastAsia="it-IT"/>
              </w:rPr>
            </w:pPr>
            <w:r>
              <w:rPr>
                <w:rFonts w:ascii="Book Antiqua" w:eastAsia="Times New Roman" w:hAnsi="Book Antiqua" w:cs="Times New Roman"/>
                <w:b/>
                <w:bCs/>
                <w:sz w:val="24"/>
                <w:szCs w:val="24"/>
                <w:lang w:eastAsia="it-IT"/>
              </w:rPr>
              <w:t xml:space="preserve">fantasy </w:t>
            </w:r>
            <w:r w:rsidR="0041516B" w:rsidRPr="0041516B">
              <w:rPr>
                <w:rFonts w:ascii="Book Antiqua" w:eastAsia="Times New Roman" w:hAnsi="Book Antiqua" w:cs="Times New Roman"/>
                <w:b/>
                <w:bCs/>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6214E14E" wp14:editId="56146765">
                  <wp:extent cx="69215" cy="94615"/>
                  <wp:effectExtent l="0" t="0" r="6985" b="635"/>
                  <wp:docPr id="118" name="Immagine 1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giallo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67CF6368" wp14:editId="1A258532">
                  <wp:extent cx="120650" cy="94615"/>
                  <wp:effectExtent l="0" t="0" r="0" b="635"/>
                  <wp:docPr id="119" name="Immagine 1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 xml:space="preserve">giallo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2C737EAC" wp14:editId="65CF461A">
                  <wp:extent cx="69215" cy="94615"/>
                  <wp:effectExtent l="0" t="0" r="6985" b="635"/>
                  <wp:docPr id="120" name="Immagine 1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horror</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5BC1476F" wp14:editId="20DE4E0F">
                  <wp:extent cx="69215" cy="94615"/>
                  <wp:effectExtent l="0" t="0" r="6985" b="635"/>
                  <wp:docPr id="121" name="Immagine 1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narrativo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0B655C09" wp14:editId="4A887CCB">
                  <wp:extent cx="69215" cy="94615"/>
                  <wp:effectExtent l="0" t="0" r="6985" b="635"/>
                  <wp:docPr id="122" name="Immagine 1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romantico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71284213" wp14:editId="307BB3F0">
                  <wp:extent cx="189865" cy="94615"/>
                  <wp:effectExtent l="0" t="0" r="635" b="635"/>
                  <wp:docPr id="123" name="Immagine 1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scientifici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14B2BA5C" wp14:editId="27A4096E">
                  <wp:extent cx="69215" cy="94615"/>
                  <wp:effectExtent l="0" t="0" r="6985" b="635"/>
                  <wp:docPr id="124" name="Immagine 1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Numero di casi= 30</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Indici di tendenza centrale per la variabile GENERE PREERITO:</w:t>
      </w:r>
    </w:p>
    <w:p w:rsidR="0041516B" w:rsidRPr="0041516B" w:rsidRDefault="0041516B" w:rsidP="00AF69FE">
      <w:pPr>
        <w:numPr>
          <w:ilvl w:val="0"/>
          <w:numId w:val="20"/>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Moda (categoria con la frequenza più alta) = -</w:t>
      </w:r>
    </w:p>
    <w:p w:rsidR="0041516B" w:rsidRPr="0041516B" w:rsidRDefault="0041516B" w:rsidP="00AF69FE">
      <w:pPr>
        <w:numPr>
          <w:ilvl w:val="0"/>
          <w:numId w:val="20"/>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Mediana (punto che divide a metà la distribuzione ordinata) = NaN</w:t>
      </w:r>
    </w:p>
    <w:p w:rsidR="0041516B" w:rsidRPr="0041516B" w:rsidRDefault="0041516B" w:rsidP="00AF69FE">
      <w:pPr>
        <w:numPr>
          <w:ilvl w:val="0"/>
          <w:numId w:val="20"/>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lastRenderedPageBreak/>
        <w:t xml:space="preserve">Media </w:t>
      </w:r>
      <w:r w:rsidRPr="0041516B">
        <w:rPr>
          <w:rFonts w:ascii="Book Antiqua" w:eastAsia="Times New Roman" w:hAnsi="Book Antiqua" w:cs="Times New Roman"/>
          <w:noProof/>
          <w:sz w:val="24"/>
          <w:szCs w:val="24"/>
          <w:lang w:eastAsia="it-IT"/>
        </w:rPr>
        <w:drawing>
          <wp:inline distT="0" distB="0" distL="0" distR="0" wp14:anchorId="5B0A88AA" wp14:editId="3E29DB71">
            <wp:extent cx="534670" cy="448310"/>
            <wp:effectExtent l="0" t="0" r="0" b="8890"/>
            <wp:docPr id="125" name="Immagine 12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41516B">
        <w:rPr>
          <w:rFonts w:ascii="Book Antiqua" w:eastAsia="Times New Roman" w:hAnsi="Book Antiqua" w:cs="Times New Roman"/>
          <w:sz w:val="24"/>
          <w:szCs w:val="24"/>
          <w:lang w:eastAsia="it-IT"/>
        </w:rPr>
        <w:t>= NaN</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Indici di dispersione (variabilità) per la variabile GENERE PREERITO:</w:t>
      </w:r>
    </w:p>
    <w:p w:rsidR="0041516B" w:rsidRPr="0041516B" w:rsidRDefault="0041516B" w:rsidP="00AF69FE">
      <w:pPr>
        <w:numPr>
          <w:ilvl w:val="0"/>
          <w:numId w:val="21"/>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Gamma (campo di variazione) = NaN</w:t>
      </w:r>
    </w:p>
    <w:p w:rsidR="0041516B" w:rsidRPr="0041516B" w:rsidRDefault="0041516B" w:rsidP="00AF69FE">
      <w:pPr>
        <w:numPr>
          <w:ilvl w:val="0"/>
          <w:numId w:val="21"/>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Differenza interquartilica (gamma tra il terzo quartile e il primo quartile) = NaN</w:t>
      </w:r>
    </w:p>
    <w:p w:rsidR="0041516B" w:rsidRPr="0041516B" w:rsidRDefault="0041516B" w:rsidP="00AF69FE">
      <w:pPr>
        <w:numPr>
          <w:ilvl w:val="0"/>
          <w:numId w:val="21"/>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41516B">
        <w:rPr>
          <w:rFonts w:ascii="Book Antiqua" w:eastAsia="Times New Roman" w:hAnsi="Book Antiqua" w:cs="Times New Roman"/>
          <w:noProof/>
          <w:sz w:val="24"/>
          <w:szCs w:val="24"/>
          <w:lang w:eastAsia="it-IT"/>
        </w:rPr>
        <w:drawing>
          <wp:inline distT="0" distB="0" distL="0" distR="0" wp14:anchorId="66D4574A" wp14:editId="7B259888">
            <wp:extent cx="931545" cy="466090"/>
            <wp:effectExtent l="0" t="0" r="1905" b="0"/>
            <wp:docPr id="126" name="Immagine 12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41516B">
        <w:rPr>
          <w:rFonts w:ascii="Book Antiqua" w:eastAsia="Times New Roman" w:hAnsi="Book Antiqua" w:cs="Times New Roman"/>
          <w:sz w:val="24"/>
          <w:szCs w:val="24"/>
          <w:lang w:eastAsia="it-IT"/>
        </w:rPr>
        <w:t>= NaN</w:t>
      </w:r>
    </w:p>
    <w:p w:rsidR="0041516B" w:rsidRPr="0041516B" w:rsidRDefault="0041516B" w:rsidP="0041516B">
      <w:pPr>
        <w:spacing w:before="100" w:beforeAutospacing="1" w:after="100" w:afterAutospacing="1" w:line="240" w:lineRule="auto"/>
        <w:rPr>
          <w:rFonts w:ascii="Verdana" w:eastAsia="Times New Roman" w:hAnsi="Verdana" w:cs="Times New Roman"/>
          <w:sz w:val="24"/>
          <w:szCs w:val="24"/>
          <w:lang w:eastAsia="it-IT"/>
        </w:rPr>
      </w:pPr>
      <w:r w:rsidRPr="0041516B">
        <w:rPr>
          <w:rFonts w:ascii="Verdana" w:eastAsia="Times New Roman" w:hAnsi="Verdana" w:cs="Times New Roman"/>
          <w:sz w:val="24"/>
          <w:szCs w:val="24"/>
          <w:lang w:eastAsia="it-IT"/>
        </w:rPr>
        <w:t> </w:t>
      </w:r>
    </w:p>
    <w:p w:rsidR="00AB2551" w:rsidRDefault="00AB2551" w:rsidP="0041516B">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p>
    <w:p w:rsidR="00AB2551" w:rsidRDefault="00AB2551" w:rsidP="0041516B">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41516B">
        <w:rPr>
          <w:rFonts w:ascii="Book Antiqua" w:eastAsia="Times New Roman" w:hAnsi="Book Antiqua" w:cs="Times New Roman"/>
          <w:b/>
          <w:color w:val="00B050"/>
          <w:sz w:val="24"/>
          <w:szCs w:val="24"/>
          <w:lang w:eastAsia="it-IT"/>
        </w:rPr>
        <w:t>Variabile LEGGE AI FIGLI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4"/>
        <w:gridCol w:w="219"/>
        <w:gridCol w:w="218"/>
        <w:gridCol w:w="218"/>
        <w:gridCol w:w="218"/>
        <w:gridCol w:w="218"/>
        <w:gridCol w:w="218"/>
        <w:gridCol w:w="218"/>
        <w:gridCol w:w="332"/>
        <w:gridCol w:w="332"/>
        <w:gridCol w:w="332"/>
        <w:gridCol w:w="483"/>
        <w:gridCol w:w="483"/>
        <w:gridCol w:w="483"/>
        <w:gridCol w:w="398"/>
        <w:gridCol w:w="218"/>
        <w:gridCol w:w="218"/>
        <w:gridCol w:w="218"/>
        <w:gridCol w:w="218"/>
        <w:gridCol w:w="332"/>
        <w:gridCol w:w="332"/>
        <w:gridCol w:w="332"/>
        <w:gridCol w:w="332"/>
        <w:gridCol w:w="332"/>
        <w:gridCol w:w="483"/>
        <w:gridCol w:w="483"/>
        <w:gridCol w:w="203"/>
        <w:gridCol w:w="203"/>
        <w:gridCol w:w="203"/>
        <w:gridCol w:w="203"/>
        <w:gridCol w:w="203"/>
        <w:gridCol w:w="275"/>
      </w:tblGrid>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100</w:t>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favole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poco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w:t>
            </w:r>
          </w:p>
        </w:tc>
      </w:tr>
    </w:tbl>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La mediana (punto che lascia alla sua sinistra e alla sua destra lo stesso numero di casi) vale NaN. Il primo quartile Q1 (punto che lascia alla sua sinistra il 25 percento dei casi) vale poco. Il terzo quartile Q3 (punto che lascia alla sua sinistra il </w:t>
      </w:r>
      <w:r w:rsidR="00FE4463">
        <w:rPr>
          <w:rFonts w:ascii="Book Antiqua" w:eastAsia="Times New Roman" w:hAnsi="Book Antiqua" w:cs="Times New Roman"/>
          <w:sz w:val="24"/>
          <w:szCs w:val="24"/>
          <w:lang w:eastAsia="it-IT"/>
        </w:rPr>
        <w:t>75 percento dei casi) vale poco</w:t>
      </w:r>
      <w:r w:rsidRPr="0041516B">
        <w:rPr>
          <w:rFonts w:ascii="Book Antiqua" w:eastAsia="Times New Roman" w:hAnsi="Book Antiqua" w:cs="Times New Roman"/>
          <w:sz w:val="24"/>
          <w:szCs w:val="24"/>
          <w:lang w:eastAsia="it-IT"/>
        </w:rPr>
        <w:t>. La differenza interquartilica Q3-Q1 vale NaN.</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i/>
          <w:iCs/>
          <w:sz w:val="24"/>
          <w:szCs w:val="24"/>
          <w:lang w:eastAsia="it-IT"/>
        </w:rPr>
        <w:t>Distribuzione di frequenza, indici di sintesi</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sidR="00FE4463">
        <w:rPr>
          <w:rFonts w:ascii="Book Antiqua" w:eastAsia="Times New Roman" w:hAnsi="Book Antiqua" w:cs="Times New Roman"/>
          <w:sz w:val="24"/>
          <w:szCs w:val="24"/>
          <w:lang w:eastAsia="it-IT"/>
        </w:rPr>
        <w:t>a</w:t>
      </w:r>
      <w:r w:rsidRPr="0041516B">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Variabile LEGGE AI FIGLI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9"/>
        <w:gridCol w:w="1208"/>
        <w:gridCol w:w="1334"/>
        <w:gridCol w:w="1208"/>
        <w:gridCol w:w="1334"/>
        <w:gridCol w:w="2170"/>
      </w:tblGrid>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Frequenza</w:t>
            </w:r>
            <w:r w:rsidRPr="0041516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Percentuale</w:t>
            </w:r>
            <w:r w:rsidRPr="0041516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Frequenza</w:t>
            </w:r>
            <w:r w:rsidRPr="0041516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Percentuale</w:t>
            </w:r>
            <w:r w:rsidRPr="0041516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Diagramma a barre </w:t>
            </w:r>
            <w:r w:rsidRPr="0041516B">
              <w:rPr>
                <w:rFonts w:ascii="Book Antiqua" w:eastAsia="Times New Roman" w:hAnsi="Book Antiqua" w:cs="Times New Roman"/>
                <w:sz w:val="24"/>
                <w:szCs w:val="24"/>
                <w:lang w:eastAsia="it-IT"/>
              </w:rPr>
              <w:br/>
              <w:t>frequenza semplice</w:t>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6C5993C3" wp14:editId="43869182">
                  <wp:extent cx="448310" cy="94615"/>
                  <wp:effectExtent l="0" t="0" r="8890" b="635"/>
                  <wp:docPr id="127" name="Immagine 1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31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1C88F0D6" wp14:editId="4C8BF598">
                  <wp:extent cx="189865" cy="94615"/>
                  <wp:effectExtent l="0" t="0" r="635" b="635"/>
                  <wp:docPr id="128" name="Immagine 1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3059965F" wp14:editId="77EA7F4B">
                  <wp:extent cx="189865" cy="94615"/>
                  <wp:effectExtent l="0" t="0" r="635" b="635"/>
                  <wp:docPr id="129" name="Immagine 1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favole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7A2256B4" wp14:editId="12653E57">
                  <wp:extent cx="69215" cy="94615"/>
                  <wp:effectExtent l="0" t="0" r="6985" b="635"/>
                  <wp:docPr id="130" name="Immagine 1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51154853" wp14:editId="38848540">
                  <wp:extent cx="259080" cy="94615"/>
                  <wp:effectExtent l="0" t="0" r="7620" b="635"/>
                  <wp:docPr id="131" name="Immagine 1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4EF8ADB5" wp14:editId="352CE134">
                  <wp:extent cx="259080" cy="94615"/>
                  <wp:effectExtent l="0" t="0" r="7620" b="635"/>
                  <wp:docPr id="132" name="Immagine 1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 xml:space="preserve">poco </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15C869AD" wp14:editId="448AC6E6">
                  <wp:extent cx="69215" cy="94615"/>
                  <wp:effectExtent l="0" t="0" r="6985" b="635"/>
                  <wp:docPr id="133" name="Immagine 1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1AFD301C" wp14:editId="7E2B71BE">
                  <wp:extent cx="120650" cy="94615"/>
                  <wp:effectExtent l="0" t="0" r="0" b="635"/>
                  <wp:docPr id="134" name="Immagine 1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41516B" w:rsidRPr="0041516B" w:rsidTr="004151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1516B" w:rsidRPr="0041516B" w:rsidRDefault="0041516B" w:rsidP="0041516B">
            <w:pPr>
              <w:spacing w:after="0"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noProof/>
                <w:sz w:val="24"/>
                <w:szCs w:val="24"/>
                <w:lang w:eastAsia="it-IT"/>
              </w:rPr>
              <w:drawing>
                <wp:inline distT="0" distB="0" distL="0" distR="0" wp14:anchorId="63B7827A" wp14:editId="12157749">
                  <wp:extent cx="319405" cy="94615"/>
                  <wp:effectExtent l="0" t="0" r="4445" b="635"/>
                  <wp:docPr id="135" name="Immagine 1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405" cy="94615"/>
                          </a:xfrm>
                          <a:prstGeom prst="rect">
                            <a:avLst/>
                          </a:prstGeom>
                          <a:noFill/>
                          <a:ln>
                            <a:noFill/>
                          </a:ln>
                        </pic:spPr>
                      </pic:pic>
                    </a:graphicData>
                  </a:graphic>
                </wp:inline>
              </w:drawing>
            </w:r>
          </w:p>
        </w:tc>
      </w:tr>
    </w:tbl>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Numero di casi= 30</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Indici di tendenza centrale per la variabile LEGGE AI FIGLI:</w:t>
      </w:r>
    </w:p>
    <w:p w:rsidR="0041516B" w:rsidRPr="0041516B" w:rsidRDefault="0041516B" w:rsidP="00AF69FE">
      <w:pPr>
        <w:numPr>
          <w:ilvl w:val="0"/>
          <w:numId w:val="22"/>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Moda (categoria con la frequenza più alta) = no</w:t>
      </w:r>
    </w:p>
    <w:p w:rsidR="0041516B" w:rsidRPr="0041516B" w:rsidRDefault="0041516B" w:rsidP="00AF69FE">
      <w:pPr>
        <w:numPr>
          <w:ilvl w:val="0"/>
          <w:numId w:val="22"/>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Mediana (punto che divide a metà la distribuzione ordinata) = NaN</w:t>
      </w:r>
    </w:p>
    <w:p w:rsidR="0041516B" w:rsidRPr="0041516B" w:rsidRDefault="0041516B" w:rsidP="00AF69FE">
      <w:pPr>
        <w:numPr>
          <w:ilvl w:val="0"/>
          <w:numId w:val="22"/>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Media </w:t>
      </w:r>
      <w:r w:rsidRPr="0041516B">
        <w:rPr>
          <w:rFonts w:ascii="Book Antiqua" w:eastAsia="Times New Roman" w:hAnsi="Book Antiqua" w:cs="Times New Roman"/>
          <w:noProof/>
          <w:sz w:val="24"/>
          <w:szCs w:val="24"/>
          <w:lang w:eastAsia="it-IT"/>
        </w:rPr>
        <w:drawing>
          <wp:inline distT="0" distB="0" distL="0" distR="0" wp14:anchorId="5C8DF3C0" wp14:editId="4CCCEA7C">
            <wp:extent cx="534670" cy="448310"/>
            <wp:effectExtent l="0" t="0" r="0" b="8890"/>
            <wp:docPr id="136" name="Immagine 13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41516B">
        <w:rPr>
          <w:rFonts w:ascii="Book Antiqua" w:eastAsia="Times New Roman" w:hAnsi="Book Antiqua" w:cs="Times New Roman"/>
          <w:sz w:val="24"/>
          <w:szCs w:val="24"/>
          <w:lang w:eastAsia="it-IT"/>
        </w:rPr>
        <w:t>= NaN</w:t>
      </w:r>
    </w:p>
    <w:p w:rsidR="0041516B" w:rsidRPr="0041516B" w:rsidRDefault="0041516B" w:rsidP="0041516B">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Indici di dispersione (variabilità) per la variabile LEGGE AI FIGLI:</w:t>
      </w:r>
    </w:p>
    <w:p w:rsidR="0041516B" w:rsidRPr="0041516B" w:rsidRDefault="0041516B" w:rsidP="00AF69FE">
      <w:pPr>
        <w:numPr>
          <w:ilvl w:val="0"/>
          <w:numId w:val="23"/>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Gamma (campo di variazione) = NaN</w:t>
      </w:r>
    </w:p>
    <w:p w:rsidR="0041516B" w:rsidRPr="0041516B" w:rsidRDefault="0041516B" w:rsidP="00AF69FE">
      <w:pPr>
        <w:numPr>
          <w:ilvl w:val="0"/>
          <w:numId w:val="23"/>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Differenza interquartilica (gamma tra il terzo quartile e il primo quartile) = NaN</w:t>
      </w:r>
    </w:p>
    <w:p w:rsidR="0041516B" w:rsidRPr="0041516B" w:rsidRDefault="0041516B" w:rsidP="00AF69FE">
      <w:pPr>
        <w:numPr>
          <w:ilvl w:val="0"/>
          <w:numId w:val="23"/>
        </w:num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41516B">
        <w:rPr>
          <w:rFonts w:ascii="Book Antiqua" w:eastAsia="Times New Roman" w:hAnsi="Book Antiqua" w:cs="Times New Roman"/>
          <w:noProof/>
          <w:sz w:val="24"/>
          <w:szCs w:val="24"/>
          <w:lang w:eastAsia="it-IT"/>
        </w:rPr>
        <w:drawing>
          <wp:inline distT="0" distB="0" distL="0" distR="0" wp14:anchorId="6C4C79CD" wp14:editId="4CE996BF">
            <wp:extent cx="931545" cy="466090"/>
            <wp:effectExtent l="0" t="0" r="1905" b="0"/>
            <wp:docPr id="137" name="Immagine 13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41516B">
        <w:rPr>
          <w:rFonts w:ascii="Book Antiqua" w:eastAsia="Times New Roman" w:hAnsi="Book Antiqua" w:cs="Times New Roman"/>
          <w:sz w:val="24"/>
          <w:szCs w:val="24"/>
          <w:lang w:eastAsia="it-IT"/>
        </w:rPr>
        <w:t>= NaN</w:t>
      </w:r>
    </w:p>
    <w:p w:rsidR="00FD48E6" w:rsidRDefault="0041516B" w:rsidP="00FD48E6">
      <w:pPr>
        <w:spacing w:before="100" w:beforeAutospacing="1" w:after="100" w:afterAutospacing="1" w:line="240" w:lineRule="auto"/>
        <w:jc w:val="both"/>
        <w:rPr>
          <w:rFonts w:ascii="Book Antiqua" w:eastAsia="Times New Roman" w:hAnsi="Book Antiqua" w:cs="Times New Roman"/>
          <w:sz w:val="24"/>
          <w:szCs w:val="24"/>
          <w:lang w:eastAsia="it-IT"/>
        </w:rPr>
      </w:pPr>
      <w:r w:rsidRPr="0041516B">
        <w:rPr>
          <w:rFonts w:ascii="Book Antiqua" w:eastAsia="Times New Roman" w:hAnsi="Book Antiqua" w:cs="Times New Roman"/>
          <w:sz w:val="24"/>
          <w:szCs w:val="24"/>
          <w:lang w:eastAsia="it-IT"/>
        </w:rPr>
        <w:t> </w:t>
      </w:r>
    </w:p>
    <w:p w:rsidR="00FE4463" w:rsidRDefault="00FE4463" w:rsidP="00FD48E6">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Pr>
          <w:rFonts w:ascii="Book Antiqua" w:eastAsia="Times New Roman" w:hAnsi="Book Antiqua" w:cs="Times New Roman"/>
          <w:b/>
          <w:color w:val="00B050"/>
          <w:sz w:val="24"/>
          <w:szCs w:val="24"/>
          <w:lang w:eastAsia="it-IT"/>
        </w:rPr>
        <w:t>Variabile GENERE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4"/>
        <w:gridCol w:w="132"/>
        <w:gridCol w:w="132"/>
        <w:gridCol w:w="132"/>
        <w:gridCol w:w="175"/>
        <w:gridCol w:w="175"/>
        <w:gridCol w:w="175"/>
        <w:gridCol w:w="175"/>
        <w:gridCol w:w="175"/>
        <w:gridCol w:w="176"/>
        <w:gridCol w:w="176"/>
        <w:gridCol w:w="176"/>
        <w:gridCol w:w="323"/>
        <w:gridCol w:w="323"/>
        <w:gridCol w:w="323"/>
        <w:gridCol w:w="323"/>
        <w:gridCol w:w="323"/>
        <w:gridCol w:w="323"/>
        <w:gridCol w:w="440"/>
        <w:gridCol w:w="440"/>
        <w:gridCol w:w="440"/>
        <w:gridCol w:w="440"/>
        <w:gridCol w:w="440"/>
        <w:gridCol w:w="440"/>
        <w:gridCol w:w="462"/>
        <w:gridCol w:w="323"/>
        <w:gridCol w:w="323"/>
        <w:gridCol w:w="323"/>
        <w:gridCol w:w="323"/>
        <w:gridCol w:w="440"/>
        <w:gridCol w:w="444"/>
        <w:gridCol w:w="233"/>
      </w:tblGrid>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100</w:t>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storie div</w:t>
            </w:r>
            <w:r w:rsidRPr="00DB2D9E">
              <w:rPr>
                <w:rFonts w:ascii="Book Antiqua" w:eastAsia="Times New Roman" w:hAnsi="Book Antiqua" w:cs="Times New Roman"/>
                <w:sz w:val="24"/>
                <w:szCs w:val="24"/>
                <w:lang w:eastAsia="it-IT"/>
              </w:rPr>
              <w:lastRenderedPageBreak/>
              <w:t>ertenti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fav</w:t>
            </w:r>
            <w:r w:rsidRPr="00DB2D9E">
              <w:rPr>
                <w:rFonts w:ascii="Book Antiqua" w:eastAsia="Times New Roman" w:hAnsi="Book Antiqua" w:cs="Times New Roman"/>
                <w:sz w:val="24"/>
                <w:szCs w:val="24"/>
                <w:lang w:eastAsia="it-IT"/>
              </w:rPr>
              <w:lastRenderedPageBreak/>
              <w:t>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racconti </w:t>
            </w:r>
            <w:r w:rsidRPr="00DB2D9E">
              <w:rPr>
                <w:rFonts w:ascii="Book Antiqua" w:eastAsia="Times New Roman" w:hAnsi="Book Antiqua" w:cs="Times New Roman"/>
                <w:sz w:val="24"/>
                <w:szCs w:val="24"/>
                <w:lang w:eastAsia="it-IT"/>
              </w:rPr>
              <w:lastRenderedPageBreak/>
              <w:t>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storie inv</w:t>
            </w:r>
            <w:r w:rsidRPr="00DB2D9E">
              <w:rPr>
                <w:rFonts w:ascii="Book Antiqua" w:eastAsia="Times New Roman" w:hAnsi="Book Antiqua" w:cs="Times New Roman"/>
                <w:sz w:val="24"/>
                <w:szCs w:val="24"/>
                <w:lang w:eastAsia="it-IT"/>
              </w:rPr>
              <w:lastRenderedPageBreak/>
              <w:t>entate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w:t>
            </w:r>
          </w:p>
        </w:tc>
      </w:tr>
    </w:tbl>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La mediana (punto che lascia alla sua sinistra e alla sua destra lo stesso numero di casi) vale NaN. Il primo quartile Q1 (punto che lascia alla sua sinistra il 25 percento dei casi) vale -. Il terzo quartile Q3 (punto che lascia alla sua sinistra il 75 percento dei casi) vale racconti d'avvent.. La differenza interquartilica Q3-Q1 vale NaN.</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i/>
          <w:iCs/>
          <w:sz w:val="24"/>
          <w:szCs w:val="24"/>
          <w:lang w:eastAsia="it-IT"/>
        </w:rPr>
        <w:t>Distribuzione di frequenza, indici di sintesi</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DB2D9E">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Variabile GENERE LETTURA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26"/>
        <w:gridCol w:w="1208"/>
        <w:gridCol w:w="1334"/>
        <w:gridCol w:w="1208"/>
        <w:gridCol w:w="1334"/>
        <w:gridCol w:w="2170"/>
      </w:tblGrid>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Frequenza</w:t>
            </w:r>
            <w:r w:rsidRPr="00DB2D9E">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Percentuale</w:t>
            </w:r>
            <w:r w:rsidRPr="00DB2D9E">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Frequenza</w:t>
            </w:r>
            <w:r w:rsidRPr="00DB2D9E">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Percentuale</w:t>
            </w:r>
            <w:r w:rsidRPr="00DB2D9E">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 xml:space="preserve">Diagramma a barre </w:t>
            </w:r>
            <w:r w:rsidRPr="00DB2D9E">
              <w:rPr>
                <w:rFonts w:ascii="Book Antiqua" w:eastAsia="Times New Roman" w:hAnsi="Book Antiqua" w:cs="Times New Roman"/>
                <w:sz w:val="24"/>
                <w:szCs w:val="24"/>
                <w:lang w:eastAsia="it-IT"/>
              </w:rPr>
              <w:br/>
              <w:t>frequenza semplice</w:t>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3848FF2B" wp14:editId="6371F008">
                  <wp:extent cx="690245" cy="94615"/>
                  <wp:effectExtent l="0" t="0" r="0" b="635"/>
                  <wp:docPr id="2" name="Immagine 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24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favole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251253D3" wp14:editId="4B26953A">
                  <wp:extent cx="379730" cy="94615"/>
                  <wp:effectExtent l="0" t="0" r="1270" b="635"/>
                  <wp:docPr id="4" name="Immagin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racconti 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2237A82A" wp14:editId="4C3B21C8">
                  <wp:extent cx="379730" cy="94615"/>
                  <wp:effectExtent l="0" t="0" r="1270" b="635"/>
                  <wp:docPr id="5" name="Immagine 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storie divertenti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138BDD49" wp14:editId="77B4F502">
                  <wp:extent cx="69215" cy="94615"/>
                  <wp:effectExtent l="0" t="0" r="6985" b="635"/>
                  <wp:docPr id="6" name="Immagine 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favole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74285678" wp14:editId="4A8A2677">
                  <wp:extent cx="259080" cy="94615"/>
                  <wp:effectExtent l="0" t="0" r="7620" b="635"/>
                  <wp:docPr id="7" name="Immagine 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racconti d'avvent.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30F27A39" wp14:editId="6147B220">
                  <wp:extent cx="69215" cy="94615"/>
                  <wp:effectExtent l="0" t="0" r="6985" b="635"/>
                  <wp:docPr id="8" name="Immagin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storie inventate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1689522A" wp14:editId="2D21D540">
                  <wp:extent cx="69215" cy="94615"/>
                  <wp:effectExtent l="0" t="0" r="6985" b="635"/>
                  <wp:docPr id="13" name="Immagine 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Numero di casi= 30</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Indici di tendenza centrale per la variabile GENERE LETTURA:</w:t>
      </w:r>
    </w:p>
    <w:p w:rsidR="00DB2D9E" w:rsidRPr="00DB2D9E" w:rsidRDefault="00DB2D9E" w:rsidP="00AF69FE">
      <w:pPr>
        <w:numPr>
          <w:ilvl w:val="0"/>
          <w:numId w:val="40"/>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Moda (categoria con la frequenza più alta) = -</w:t>
      </w:r>
    </w:p>
    <w:p w:rsidR="00DB2D9E" w:rsidRPr="00DB2D9E" w:rsidRDefault="00DB2D9E" w:rsidP="00AF69FE">
      <w:pPr>
        <w:numPr>
          <w:ilvl w:val="0"/>
          <w:numId w:val="40"/>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Mediana (punto che divide a metà la distribuzione ordinata) = NaN</w:t>
      </w:r>
    </w:p>
    <w:p w:rsidR="00DB2D9E" w:rsidRPr="00DB2D9E" w:rsidRDefault="00DB2D9E" w:rsidP="00AF69FE">
      <w:pPr>
        <w:numPr>
          <w:ilvl w:val="0"/>
          <w:numId w:val="40"/>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 xml:space="preserve">Media </w:t>
      </w:r>
      <w:r w:rsidRPr="00DB2D9E">
        <w:rPr>
          <w:rFonts w:ascii="Book Antiqua" w:eastAsia="Times New Roman" w:hAnsi="Book Antiqua" w:cs="Times New Roman"/>
          <w:noProof/>
          <w:sz w:val="24"/>
          <w:szCs w:val="24"/>
          <w:lang w:eastAsia="it-IT"/>
        </w:rPr>
        <w:drawing>
          <wp:inline distT="0" distB="0" distL="0" distR="0" wp14:anchorId="05FEB060" wp14:editId="16C1083A">
            <wp:extent cx="534670" cy="448310"/>
            <wp:effectExtent l="0" t="0" r="0" b="8890"/>
            <wp:docPr id="19" name="Immagine 1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DB2D9E">
        <w:rPr>
          <w:rFonts w:ascii="Book Antiqua" w:eastAsia="Times New Roman" w:hAnsi="Book Antiqua" w:cs="Times New Roman"/>
          <w:sz w:val="24"/>
          <w:szCs w:val="24"/>
          <w:lang w:eastAsia="it-IT"/>
        </w:rPr>
        <w:t>= NaN</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Indici di dispersione (variabilità) per la variabile GENERE LETTURA:</w:t>
      </w:r>
    </w:p>
    <w:p w:rsidR="00DB2D9E" w:rsidRPr="00DB2D9E" w:rsidRDefault="00DB2D9E" w:rsidP="00AF69FE">
      <w:pPr>
        <w:numPr>
          <w:ilvl w:val="0"/>
          <w:numId w:val="41"/>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Gamma (campo di variazione) = NaN</w:t>
      </w:r>
    </w:p>
    <w:p w:rsidR="00DB2D9E" w:rsidRPr="00DB2D9E" w:rsidRDefault="00DB2D9E" w:rsidP="00AF69FE">
      <w:pPr>
        <w:numPr>
          <w:ilvl w:val="0"/>
          <w:numId w:val="41"/>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Differenza interquartilica (gamma tra il terzo quartile e il primo quartile) = NaN</w:t>
      </w:r>
    </w:p>
    <w:p w:rsidR="00DB2D9E" w:rsidRPr="00DB2D9E" w:rsidRDefault="00DB2D9E" w:rsidP="00AF69FE">
      <w:pPr>
        <w:numPr>
          <w:ilvl w:val="0"/>
          <w:numId w:val="41"/>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lastRenderedPageBreak/>
        <w:t xml:space="preserve">Scarto tipo (radice quadrata della media delle distanze dei punti dalla media elevate al quadrato) </w:t>
      </w:r>
      <w:r w:rsidRPr="00DB2D9E">
        <w:rPr>
          <w:rFonts w:ascii="Book Antiqua" w:eastAsia="Times New Roman" w:hAnsi="Book Antiqua" w:cs="Times New Roman"/>
          <w:noProof/>
          <w:sz w:val="24"/>
          <w:szCs w:val="24"/>
          <w:lang w:eastAsia="it-IT"/>
        </w:rPr>
        <w:drawing>
          <wp:inline distT="0" distB="0" distL="0" distR="0" wp14:anchorId="06655923" wp14:editId="791952CD">
            <wp:extent cx="931545" cy="466090"/>
            <wp:effectExtent l="0" t="0" r="1905" b="0"/>
            <wp:docPr id="20" name="Immagine 2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DB2D9E">
        <w:rPr>
          <w:rFonts w:ascii="Book Antiqua" w:eastAsia="Times New Roman" w:hAnsi="Book Antiqua" w:cs="Times New Roman"/>
          <w:sz w:val="24"/>
          <w:szCs w:val="24"/>
          <w:lang w:eastAsia="it-IT"/>
        </w:rPr>
        <w:t>= NaN</w:t>
      </w:r>
    </w:p>
    <w:p w:rsidR="00DB2D9E" w:rsidRPr="00DB2D9E" w:rsidRDefault="00DB2D9E" w:rsidP="00DB2D9E">
      <w:pPr>
        <w:spacing w:before="100" w:beforeAutospacing="1" w:after="100" w:afterAutospacing="1" w:line="240" w:lineRule="auto"/>
        <w:rPr>
          <w:rFonts w:ascii="Verdana" w:eastAsia="Times New Roman" w:hAnsi="Verdana" w:cs="Times New Roman"/>
          <w:sz w:val="24"/>
          <w:szCs w:val="24"/>
          <w:lang w:eastAsia="it-IT"/>
        </w:rPr>
      </w:pPr>
      <w:r w:rsidRPr="00DB2D9E">
        <w:rPr>
          <w:rFonts w:ascii="Verdana" w:eastAsia="Times New Roman" w:hAnsi="Verdana" w:cs="Times New Roman"/>
          <w:sz w:val="24"/>
          <w:szCs w:val="24"/>
          <w:lang w:eastAsia="it-IT"/>
        </w:rPr>
        <w:t> </w:t>
      </w:r>
    </w:p>
    <w:p w:rsidR="00DB2D9E" w:rsidRPr="00DB2D9E" w:rsidRDefault="00886F8F" w:rsidP="00DB2D9E">
      <w:pPr>
        <w:spacing w:before="100" w:beforeAutospacing="1" w:after="100" w:afterAutospacing="1" w:line="240" w:lineRule="auto"/>
        <w:rPr>
          <w:rFonts w:ascii="Verdana" w:eastAsia="Times New Roman" w:hAnsi="Verdana" w:cs="Times New Roman"/>
          <w:sz w:val="24"/>
          <w:szCs w:val="24"/>
          <w:lang w:eastAsia="it-IT"/>
        </w:rPr>
      </w:pPr>
      <w:r w:rsidRPr="00886F8F">
        <w:rPr>
          <w:rFonts w:ascii="Book Antiqua" w:eastAsia="Times New Roman" w:hAnsi="Book Antiqua" w:cs="Times New Roman"/>
          <w:b/>
          <w:color w:val="00B050"/>
          <w:sz w:val="24"/>
          <w:szCs w:val="24"/>
          <w:lang w:eastAsia="it-IT"/>
        </w:rPr>
        <w:t>Variabile TEMPO LETTURA PER SÈ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6"/>
        <w:gridCol w:w="154"/>
        <w:gridCol w:w="154"/>
        <w:gridCol w:w="154"/>
        <w:gridCol w:w="217"/>
        <w:gridCol w:w="217"/>
        <w:gridCol w:w="217"/>
        <w:gridCol w:w="217"/>
        <w:gridCol w:w="217"/>
        <w:gridCol w:w="217"/>
        <w:gridCol w:w="217"/>
        <w:gridCol w:w="217"/>
        <w:gridCol w:w="217"/>
        <w:gridCol w:w="407"/>
        <w:gridCol w:w="407"/>
        <w:gridCol w:w="407"/>
        <w:gridCol w:w="407"/>
        <w:gridCol w:w="407"/>
        <w:gridCol w:w="407"/>
        <w:gridCol w:w="349"/>
        <w:gridCol w:w="246"/>
        <w:gridCol w:w="246"/>
        <w:gridCol w:w="407"/>
        <w:gridCol w:w="407"/>
        <w:gridCol w:w="407"/>
        <w:gridCol w:w="407"/>
        <w:gridCol w:w="407"/>
        <w:gridCol w:w="349"/>
        <w:gridCol w:w="246"/>
        <w:gridCol w:w="246"/>
        <w:gridCol w:w="246"/>
        <w:gridCol w:w="296"/>
      </w:tblGrid>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100</w:t>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oltre le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oltre le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 </w:t>
            </w:r>
          </w:p>
        </w:tc>
      </w:tr>
    </w:tbl>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meno di 1h. La differenza interquartilica Q3-Q1 vale NaN.</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i/>
          <w:iCs/>
          <w:sz w:val="24"/>
          <w:szCs w:val="24"/>
          <w:lang w:eastAsia="it-IT"/>
        </w:rPr>
        <w:t>Distribuzione di frequenza, indici di sintesi</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DB2D9E">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Variabile TEMPO LETTURA PER SÈ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2"/>
        <w:gridCol w:w="1208"/>
        <w:gridCol w:w="1334"/>
        <w:gridCol w:w="1208"/>
        <w:gridCol w:w="1334"/>
        <w:gridCol w:w="2170"/>
      </w:tblGrid>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Frequenza</w:t>
            </w:r>
            <w:r w:rsidRPr="00DB2D9E">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Percentuale</w:t>
            </w:r>
            <w:r w:rsidRPr="00DB2D9E">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Frequenza</w:t>
            </w:r>
            <w:r w:rsidRPr="00DB2D9E">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Percentuale</w:t>
            </w:r>
            <w:r w:rsidRPr="00DB2D9E">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 xml:space="preserve">Diagramma a barre </w:t>
            </w:r>
            <w:r w:rsidRPr="00DB2D9E">
              <w:rPr>
                <w:rFonts w:ascii="Book Antiqua" w:eastAsia="Times New Roman" w:hAnsi="Book Antiqua" w:cs="Times New Roman"/>
                <w:sz w:val="24"/>
                <w:szCs w:val="24"/>
                <w:lang w:eastAsia="it-IT"/>
              </w:rPr>
              <w:br/>
              <w:t>frequenza semplice</w:t>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5B8A806D" wp14:editId="6B6DBC79">
                  <wp:extent cx="758825" cy="94615"/>
                  <wp:effectExtent l="0" t="0" r="3175" b="635"/>
                  <wp:docPr id="21" name="Immagine 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82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6BE456DB" wp14:editId="31E4F4CA">
                  <wp:extent cx="379730" cy="94615"/>
                  <wp:effectExtent l="0" t="0" r="1270" b="635"/>
                  <wp:docPr id="22" name="Immagin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oltre le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378FAC25" wp14:editId="1DCBDB37">
                  <wp:extent cx="69215" cy="94615"/>
                  <wp:effectExtent l="0" t="0" r="6985" b="635"/>
                  <wp:docPr id="26" name="Immagine 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30A5834E" wp14:editId="58AB1543">
                  <wp:extent cx="120650" cy="94615"/>
                  <wp:effectExtent l="0" t="0" r="0" b="635"/>
                  <wp:docPr id="27" name="Immagine 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365B8195" wp14:editId="6F870D96">
                  <wp:extent cx="319405" cy="94615"/>
                  <wp:effectExtent l="0" t="0" r="4445" b="635"/>
                  <wp:docPr id="28" name="Immagin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40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t>oltre le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2B21393E" wp14:editId="349DBBD7">
                  <wp:extent cx="69215" cy="94615"/>
                  <wp:effectExtent l="0" t="0" r="6985" b="635"/>
                  <wp:docPr id="29" name="Immagine 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DB2D9E" w:rsidRPr="00DB2D9E" w:rsidTr="00DB2D9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b/>
                <w:bCs/>
                <w:sz w:val="24"/>
                <w:szCs w:val="24"/>
                <w:lang w:eastAsia="it-IT"/>
              </w:rPr>
              <w:lastRenderedPageBreak/>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D9E" w:rsidRPr="00DB2D9E" w:rsidRDefault="00DB2D9E" w:rsidP="00DB2D9E">
            <w:pPr>
              <w:spacing w:after="0"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noProof/>
                <w:sz w:val="24"/>
                <w:szCs w:val="24"/>
                <w:lang w:eastAsia="it-IT"/>
              </w:rPr>
              <w:drawing>
                <wp:inline distT="0" distB="0" distL="0" distR="0" wp14:anchorId="223C096A" wp14:editId="7441E6F8">
                  <wp:extent cx="189865" cy="94615"/>
                  <wp:effectExtent l="0" t="0" r="635" b="635"/>
                  <wp:docPr id="30" name="Immagine 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bl>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Numero di casi= 30</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Indici di tendenza centrale per la variabile TEMPO LETTURA PER SÈ:</w:t>
      </w:r>
    </w:p>
    <w:p w:rsidR="00DB2D9E" w:rsidRPr="00DB2D9E" w:rsidRDefault="00DB2D9E" w:rsidP="00AF69FE">
      <w:pPr>
        <w:numPr>
          <w:ilvl w:val="0"/>
          <w:numId w:val="42"/>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Moda (categoria con la frequenza più alta) = -</w:t>
      </w:r>
    </w:p>
    <w:p w:rsidR="00DB2D9E" w:rsidRPr="00DB2D9E" w:rsidRDefault="00DB2D9E" w:rsidP="00AF69FE">
      <w:pPr>
        <w:numPr>
          <w:ilvl w:val="0"/>
          <w:numId w:val="42"/>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Mediana (punto che divide a metà la distribuzione ordinata) = NaN</w:t>
      </w:r>
    </w:p>
    <w:p w:rsidR="00DB2D9E" w:rsidRPr="00DB2D9E" w:rsidRDefault="00DB2D9E" w:rsidP="00AF69FE">
      <w:pPr>
        <w:numPr>
          <w:ilvl w:val="0"/>
          <w:numId w:val="42"/>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 xml:space="preserve">Media </w:t>
      </w:r>
      <w:r w:rsidRPr="00DB2D9E">
        <w:rPr>
          <w:rFonts w:ascii="Book Antiqua" w:eastAsia="Times New Roman" w:hAnsi="Book Antiqua" w:cs="Times New Roman"/>
          <w:noProof/>
          <w:sz w:val="24"/>
          <w:szCs w:val="24"/>
          <w:lang w:eastAsia="it-IT"/>
        </w:rPr>
        <w:drawing>
          <wp:inline distT="0" distB="0" distL="0" distR="0" wp14:anchorId="1F46B287" wp14:editId="763BB763">
            <wp:extent cx="534670" cy="448310"/>
            <wp:effectExtent l="0" t="0" r="0" b="8890"/>
            <wp:docPr id="31" name="Immagine 3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DB2D9E">
        <w:rPr>
          <w:rFonts w:ascii="Book Antiqua" w:eastAsia="Times New Roman" w:hAnsi="Book Antiqua" w:cs="Times New Roman"/>
          <w:sz w:val="24"/>
          <w:szCs w:val="24"/>
          <w:lang w:eastAsia="it-IT"/>
        </w:rPr>
        <w:t>= NaN</w:t>
      </w:r>
    </w:p>
    <w:p w:rsidR="00DB2D9E" w:rsidRPr="00DB2D9E" w:rsidRDefault="00DB2D9E" w:rsidP="00DB2D9E">
      <w:p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Indici di dispersione (variabilità) per la variabile TEMPO LETTURA PER SÈ:</w:t>
      </w:r>
    </w:p>
    <w:p w:rsidR="00DB2D9E" w:rsidRPr="00DB2D9E" w:rsidRDefault="00DB2D9E" w:rsidP="00AF69FE">
      <w:pPr>
        <w:numPr>
          <w:ilvl w:val="0"/>
          <w:numId w:val="43"/>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Gamma (campo di variazione) = NaN</w:t>
      </w:r>
    </w:p>
    <w:p w:rsidR="00DB2D9E" w:rsidRPr="00DB2D9E" w:rsidRDefault="00DB2D9E" w:rsidP="00AF69FE">
      <w:pPr>
        <w:numPr>
          <w:ilvl w:val="0"/>
          <w:numId w:val="43"/>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Differenza interquartilica (gamma tra il terzo quartile e il primo quartile) = NaN</w:t>
      </w:r>
    </w:p>
    <w:p w:rsidR="00DB2D9E" w:rsidRPr="00DB2D9E" w:rsidRDefault="00DB2D9E" w:rsidP="00AF69FE">
      <w:pPr>
        <w:numPr>
          <w:ilvl w:val="0"/>
          <w:numId w:val="43"/>
        </w:numPr>
        <w:spacing w:before="100" w:beforeAutospacing="1" w:after="100" w:afterAutospacing="1" w:line="240" w:lineRule="auto"/>
        <w:jc w:val="both"/>
        <w:rPr>
          <w:rFonts w:ascii="Book Antiqua" w:eastAsia="Times New Roman" w:hAnsi="Book Antiqua" w:cs="Times New Roman"/>
          <w:sz w:val="24"/>
          <w:szCs w:val="24"/>
          <w:lang w:eastAsia="it-IT"/>
        </w:rPr>
      </w:pPr>
      <w:r w:rsidRPr="00DB2D9E">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DB2D9E">
        <w:rPr>
          <w:rFonts w:ascii="Book Antiqua" w:eastAsia="Times New Roman" w:hAnsi="Book Antiqua" w:cs="Times New Roman"/>
          <w:noProof/>
          <w:sz w:val="24"/>
          <w:szCs w:val="24"/>
          <w:lang w:eastAsia="it-IT"/>
        </w:rPr>
        <w:drawing>
          <wp:inline distT="0" distB="0" distL="0" distR="0" wp14:anchorId="6BF742B4" wp14:editId="07C6E968">
            <wp:extent cx="931545" cy="466090"/>
            <wp:effectExtent l="0" t="0" r="1905" b="0"/>
            <wp:docPr id="251" name="Immagine 25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DB2D9E">
        <w:rPr>
          <w:rFonts w:ascii="Book Antiqua" w:eastAsia="Times New Roman" w:hAnsi="Book Antiqua" w:cs="Times New Roman"/>
          <w:sz w:val="24"/>
          <w:szCs w:val="24"/>
          <w:lang w:eastAsia="it-IT"/>
        </w:rPr>
        <w:t>= NaN</w:t>
      </w:r>
    </w:p>
    <w:p w:rsidR="00886F8F" w:rsidRPr="0029358B" w:rsidRDefault="0029358B" w:rsidP="0029358B">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w:t>
      </w:r>
    </w:p>
    <w:p w:rsidR="003751AA" w:rsidRPr="003751AA" w:rsidRDefault="00886F8F" w:rsidP="003751AA">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886F8F">
        <w:rPr>
          <w:rFonts w:ascii="Book Antiqua" w:eastAsia="Times New Roman" w:hAnsi="Book Antiqua" w:cs="Times New Roman"/>
          <w:b/>
          <w:color w:val="00B050"/>
          <w:sz w:val="24"/>
          <w:szCs w:val="24"/>
          <w:lang w:eastAsia="it-IT"/>
        </w:rPr>
        <w:t>Variabile MOMENTO_GIORNATA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8"/>
        <w:gridCol w:w="151"/>
        <w:gridCol w:w="151"/>
        <w:gridCol w:w="151"/>
        <w:gridCol w:w="211"/>
        <w:gridCol w:w="211"/>
        <w:gridCol w:w="211"/>
        <w:gridCol w:w="211"/>
        <w:gridCol w:w="211"/>
        <w:gridCol w:w="211"/>
        <w:gridCol w:w="211"/>
        <w:gridCol w:w="211"/>
        <w:gridCol w:w="211"/>
        <w:gridCol w:w="435"/>
        <w:gridCol w:w="468"/>
        <w:gridCol w:w="573"/>
        <w:gridCol w:w="573"/>
        <w:gridCol w:w="468"/>
        <w:gridCol w:w="308"/>
        <w:gridCol w:w="308"/>
        <w:gridCol w:w="308"/>
        <w:gridCol w:w="308"/>
        <w:gridCol w:w="308"/>
        <w:gridCol w:w="308"/>
        <w:gridCol w:w="308"/>
        <w:gridCol w:w="308"/>
        <w:gridCol w:w="308"/>
        <w:gridCol w:w="308"/>
        <w:gridCol w:w="308"/>
        <w:gridCol w:w="308"/>
        <w:gridCol w:w="282"/>
        <w:gridCol w:w="287"/>
      </w:tblGrid>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100</w:t>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al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dopo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nei momenti di pausa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nei momenti di pausa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pausa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sul bus</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 </w:t>
            </w:r>
          </w:p>
        </w:tc>
      </w:tr>
    </w:tbl>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sera. La differenza interquartilica Q3-Q1 vale NaN.</w:t>
      </w:r>
    </w:p>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i/>
          <w:iCs/>
          <w:sz w:val="24"/>
          <w:szCs w:val="24"/>
          <w:lang w:eastAsia="it-IT"/>
        </w:rPr>
        <w:t>Distribuzione di frequenza, indici di sintesi</w:t>
      </w:r>
    </w:p>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3751AA">
        <w:rPr>
          <w:rFonts w:ascii="Book Antiqua" w:eastAsia="Times New Roman" w:hAnsi="Book Antiqua" w:cs="Times New Roman"/>
          <w:sz w:val="24"/>
          <w:szCs w:val="24"/>
          <w:lang w:eastAsia="it-IT"/>
        </w:rPr>
        <w:t xml:space="preserve">li cumulate (il rapporto tra frequenza cumulata </w:t>
      </w:r>
      <w:r w:rsidRPr="003751AA">
        <w:rPr>
          <w:rFonts w:ascii="Book Antiqua" w:eastAsia="Times New Roman" w:hAnsi="Book Antiqua" w:cs="Times New Roman"/>
          <w:sz w:val="24"/>
          <w:szCs w:val="24"/>
          <w:lang w:eastAsia="it-IT"/>
        </w:rPr>
        <w:lastRenderedPageBreak/>
        <w:t>e numero dei casi). Ha senso parlare di frequenze e percentuali cumulate solo per variabili almeno ordinali.</w:t>
      </w:r>
    </w:p>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Variabile MOMENTO_GIORNATA1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11"/>
        <w:gridCol w:w="1208"/>
        <w:gridCol w:w="1334"/>
        <w:gridCol w:w="1208"/>
        <w:gridCol w:w="1334"/>
        <w:gridCol w:w="2127"/>
      </w:tblGrid>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Frequenza</w:t>
            </w:r>
            <w:r w:rsidRPr="003751AA">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Percentuale</w:t>
            </w:r>
            <w:r w:rsidRPr="003751AA">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Frequenza</w:t>
            </w:r>
            <w:r w:rsidRPr="003751AA">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Percentuale</w:t>
            </w:r>
            <w:r w:rsidRPr="003751AA">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 xml:space="preserve">Diagramma a barre </w:t>
            </w:r>
            <w:r w:rsidRPr="003751AA">
              <w:rPr>
                <w:rFonts w:ascii="Book Antiqua" w:eastAsia="Times New Roman" w:hAnsi="Book Antiqua" w:cs="Times New Roman"/>
                <w:sz w:val="24"/>
                <w:szCs w:val="24"/>
                <w:lang w:eastAsia="it-IT"/>
              </w:rPr>
              <w:br/>
              <w:t>frequenza semplice</w:t>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74F4F18D" wp14:editId="73E3A5F5">
                  <wp:extent cx="758825" cy="94615"/>
                  <wp:effectExtent l="0" t="0" r="3175" b="635"/>
                  <wp:docPr id="264" name="Immagine 2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825" cy="94615"/>
                          </a:xfrm>
                          <a:prstGeom prst="rect">
                            <a:avLst/>
                          </a:prstGeom>
                          <a:noFill/>
                          <a:ln>
                            <a:noFill/>
                          </a:ln>
                        </pic:spPr>
                      </pic:pic>
                    </a:graphicData>
                  </a:graphic>
                </wp:inline>
              </w:drawing>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al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7F628C08" wp14:editId="02A2FBA2">
                  <wp:extent cx="69215" cy="94615"/>
                  <wp:effectExtent l="0" t="0" r="6985" b="635"/>
                  <wp:docPr id="265" name="Immagine 2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dopo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419C188B" wp14:editId="1C666A29">
                  <wp:extent cx="69215" cy="94615"/>
                  <wp:effectExtent l="0" t="0" r="6985" b="635"/>
                  <wp:docPr id="266" name="Immagine 2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nei momenti di pausa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20037353" wp14:editId="3F6BF51E">
                  <wp:extent cx="120650" cy="94615"/>
                  <wp:effectExtent l="0" t="0" r="0" b="635"/>
                  <wp:docPr id="267" name="Immagine 2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pausa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2BA7620E" wp14:editId="4F698AFA">
                  <wp:extent cx="69215" cy="94615"/>
                  <wp:effectExtent l="0" t="0" r="6985" b="635"/>
                  <wp:docPr id="268" name="Immagine 2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1F057522" wp14:editId="2F6B6ACD">
                  <wp:extent cx="758825" cy="94615"/>
                  <wp:effectExtent l="0" t="0" r="3175" b="635"/>
                  <wp:docPr id="269" name="Immagine 2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825" cy="94615"/>
                          </a:xfrm>
                          <a:prstGeom prst="rect">
                            <a:avLst/>
                          </a:prstGeom>
                          <a:noFill/>
                          <a:ln>
                            <a:noFill/>
                          </a:ln>
                        </pic:spPr>
                      </pic:pic>
                    </a:graphicData>
                  </a:graphic>
                </wp:inline>
              </w:drawing>
            </w:r>
          </w:p>
        </w:tc>
      </w:tr>
      <w:tr w:rsidR="003751AA" w:rsidRPr="003751AA" w:rsidTr="003751A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b/>
                <w:bCs/>
                <w:sz w:val="24"/>
                <w:szCs w:val="24"/>
                <w:lang w:eastAsia="it-IT"/>
              </w:rPr>
              <w:t>sul bus</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751AA" w:rsidRPr="003751AA" w:rsidRDefault="003751AA" w:rsidP="003751AA">
            <w:pPr>
              <w:spacing w:after="0"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noProof/>
                <w:sz w:val="24"/>
                <w:szCs w:val="24"/>
                <w:lang w:eastAsia="it-IT"/>
              </w:rPr>
              <w:drawing>
                <wp:inline distT="0" distB="0" distL="0" distR="0" wp14:anchorId="46ECFEF5" wp14:editId="0CFDD798">
                  <wp:extent cx="69215" cy="94615"/>
                  <wp:effectExtent l="0" t="0" r="6985" b="635"/>
                  <wp:docPr id="270" name="Immagine 2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Numero di casi= 30</w:t>
      </w:r>
    </w:p>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Indici di tendenza centrale per la variabile MOMENTO_GIORNATA1:</w:t>
      </w:r>
    </w:p>
    <w:p w:rsidR="003751AA" w:rsidRPr="003751AA" w:rsidRDefault="003751AA" w:rsidP="00AF69FE">
      <w:pPr>
        <w:numPr>
          <w:ilvl w:val="0"/>
          <w:numId w:val="33"/>
        </w:num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Moda (categoria con la frequenza più alta) = -; sera</w:t>
      </w:r>
    </w:p>
    <w:p w:rsidR="003751AA" w:rsidRPr="003751AA" w:rsidRDefault="003751AA" w:rsidP="00AF69FE">
      <w:pPr>
        <w:numPr>
          <w:ilvl w:val="0"/>
          <w:numId w:val="33"/>
        </w:num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Mediana (punto che divide a metà la distribuzione ordinata) = NaN</w:t>
      </w:r>
    </w:p>
    <w:p w:rsidR="003751AA" w:rsidRPr="003751AA" w:rsidRDefault="003751AA" w:rsidP="00AF69FE">
      <w:pPr>
        <w:numPr>
          <w:ilvl w:val="0"/>
          <w:numId w:val="33"/>
        </w:num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 xml:space="preserve">Media </w:t>
      </w:r>
      <w:r w:rsidRPr="003751AA">
        <w:rPr>
          <w:rFonts w:ascii="Book Antiqua" w:eastAsia="Times New Roman" w:hAnsi="Book Antiqua" w:cs="Times New Roman"/>
          <w:noProof/>
          <w:sz w:val="24"/>
          <w:szCs w:val="24"/>
          <w:lang w:eastAsia="it-IT"/>
        </w:rPr>
        <w:drawing>
          <wp:inline distT="0" distB="0" distL="0" distR="0" wp14:anchorId="0144ACDA" wp14:editId="42A7D760">
            <wp:extent cx="534670" cy="448310"/>
            <wp:effectExtent l="0" t="0" r="0" b="8890"/>
            <wp:docPr id="271" name="Immagine 27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3751AA">
        <w:rPr>
          <w:rFonts w:ascii="Book Antiqua" w:eastAsia="Times New Roman" w:hAnsi="Book Antiqua" w:cs="Times New Roman"/>
          <w:sz w:val="24"/>
          <w:szCs w:val="24"/>
          <w:lang w:eastAsia="it-IT"/>
        </w:rPr>
        <w:t>= NaN</w:t>
      </w:r>
    </w:p>
    <w:p w:rsidR="003751AA" w:rsidRPr="003751AA" w:rsidRDefault="003751AA" w:rsidP="003751AA">
      <w:p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Indici di dispersione (variabilità) per la variabile MOMENTO_GIORNATA1:</w:t>
      </w:r>
    </w:p>
    <w:p w:rsidR="003751AA" w:rsidRPr="003751AA" w:rsidRDefault="003751AA" w:rsidP="00AF69FE">
      <w:pPr>
        <w:numPr>
          <w:ilvl w:val="0"/>
          <w:numId w:val="34"/>
        </w:num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Gamma (campo di variazione) = NaN</w:t>
      </w:r>
    </w:p>
    <w:p w:rsidR="003751AA" w:rsidRPr="003751AA" w:rsidRDefault="003751AA" w:rsidP="00AF69FE">
      <w:pPr>
        <w:numPr>
          <w:ilvl w:val="0"/>
          <w:numId w:val="34"/>
        </w:num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Differenza interquartilica (gamma tra il terzo quartile e il primo quartile) = NaN</w:t>
      </w:r>
    </w:p>
    <w:p w:rsidR="003751AA" w:rsidRPr="0029358B" w:rsidRDefault="003751AA" w:rsidP="00AF69FE">
      <w:pPr>
        <w:numPr>
          <w:ilvl w:val="0"/>
          <w:numId w:val="34"/>
        </w:numPr>
        <w:spacing w:before="100" w:beforeAutospacing="1" w:after="100" w:afterAutospacing="1" w:line="240" w:lineRule="auto"/>
        <w:jc w:val="both"/>
        <w:rPr>
          <w:rFonts w:ascii="Book Antiqua" w:eastAsia="Times New Roman" w:hAnsi="Book Antiqua" w:cs="Times New Roman"/>
          <w:sz w:val="24"/>
          <w:szCs w:val="24"/>
          <w:lang w:eastAsia="it-IT"/>
        </w:rPr>
      </w:pPr>
      <w:r w:rsidRPr="003751AA">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3751AA">
        <w:rPr>
          <w:rFonts w:ascii="Book Antiqua" w:eastAsia="Times New Roman" w:hAnsi="Book Antiqua" w:cs="Times New Roman"/>
          <w:noProof/>
          <w:sz w:val="24"/>
          <w:szCs w:val="24"/>
          <w:lang w:eastAsia="it-IT"/>
        </w:rPr>
        <w:drawing>
          <wp:inline distT="0" distB="0" distL="0" distR="0" wp14:anchorId="3BFE4FD9" wp14:editId="264A1233">
            <wp:extent cx="931545" cy="466090"/>
            <wp:effectExtent l="0" t="0" r="1905" b="0"/>
            <wp:docPr id="272" name="Immagine 27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0029358B">
        <w:rPr>
          <w:rFonts w:ascii="Book Antiqua" w:eastAsia="Times New Roman" w:hAnsi="Book Antiqua" w:cs="Times New Roman"/>
          <w:sz w:val="24"/>
          <w:szCs w:val="24"/>
          <w:lang w:eastAsia="it-IT"/>
        </w:rPr>
        <w:t>= NaN</w:t>
      </w:r>
      <w:r w:rsidRPr="0029358B">
        <w:rPr>
          <w:rFonts w:ascii="Verdana" w:eastAsia="Times New Roman" w:hAnsi="Verdana" w:cs="Times New Roman"/>
          <w:sz w:val="24"/>
          <w:szCs w:val="24"/>
          <w:lang w:eastAsia="it-IT"/>
        </w:rPr>
        <w:t> </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r w:rsidRPr="00886F8F">
        <w:rPr>
          <w:rFonts w:ascii="Book Antiqua" w:eastAsia="Times New Roman" w:hAnsi="Book Antiqua" w:cs="Times New Roman"/>
          <w:b/>
          <w:color w:val="00B050"/>
          <w:sz w:val="24"/>
          <w:szCs w:val="24"/>
          <w:lang w:eastAsia="it-IT"/>
        </w:rPr>
        <w:t>Variabile QUANTITÀ_RACCONTI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5"/>
        <w:gridCol w:w="177"/>
        <w:gridCol w:w="177"/>
        <w:gridCol w:w="177"/>
        <w:gridCol w:w="284"/>
        <w:gridCol w:w="284"/>
        <w:gridCol w:w="284"/>
        <w:gridCol w:w="284"/>
        <w:gridCol w:w="284"/>
        <w:gridCol w:w="284"/>
        <w:gridCol w:w="284"/>
        <w:gridCol w:w="284"/>
        <w:gridCol w:w="445"/>
        <w:gridCol w:w="264"/>
        <w:gridCol w:w="264"/>
        <w:gridCol w:w="264"/>
        <w:gridCol w:w="264"/>
        <w:gridCol w:w="264"/>
        <w:gridCol w:w="264"/>
        <w:gridCol w:w="264"/>
        <w:gridCol w:w="264"/>
        <w:gridCol w:w="284"/>
        <w:gridCol w:w="284"/>
        <w:gridCol w:w="284"/>
        <w:gridCol w:w="284"/>
        <w:gridCol w:w="284"/>
        <w:gridCol w:w="404"/>
        <w:gridCol w:w="404"/>
        <w:gridCol w:w="284"/>
        <w:gridCol w:w="284"/>
        <w:gridCol w:w="445"/>
        <w:gridCol w:w="366"/>
      </w:tblGrid>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100</w:t>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4 </w:t>
            </w:r>
            <w:r w:rsidRPr="00886F8F">
              <w:rPr>
                <w:rFonts w:ascii="Book Antiqua" w:eastAsia="Times New Roman" w:hAnsi="Book Antiqua" w:cs="Times New Roman"/>
                <w:sz w:val="24"/>
                <w:szCs w:val="24"/>
                <w:lang w:eastAsia="it-IT"/>
              </w:rPr>
              <w:lastRenderedPageBreak/>
              <w:t>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4 </w:t>
            </w:r>
            <w:r w:rsidRPr="00886F8F">
              <w:rPr>
                <w:rFonts w:ascii="Book Antiqua" w:eastAsia="Times New Roman" w:hAnsi="Book Antiqua" w:cs="Times New Roman"/>
                <w:sz w:val="24"/>
                <w:szCs w:val="24"/>
                <w:lang w:eastAsia="it-IT"/>
              </w:rPr>
              <w:lastRenderedPageBreak/>
              <w:t>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oltre i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4 </w:t>
            </w:r>
            <w:r w:rsidRPr="00886F8F">
              <w:rPr>
                <w:rFonts w:ascii="Book Antiqua" w:eastAsia="Times New Roman" w:hAnsi="Book Antiqua" w:cs="Times New Roman"/>
                <w:sz w:val="24"/>
                <w:szCs w:val="24"/>
                <w:lang w:eastAsia="it-IT"/>
              </w:rPr>
              <w:lastRenderedPageBreak/>
              <w:t>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 xml:space="preserve">da 1 </w:t>
            </w:r>
            <w:r w:rsidRPr="00886F8F">
              <w:rPr>
                <w:rFonts w:ascii="Book Antiqua" w:eastAsia="Times New Roman" w:hAnsi="Book Antiqua" w:cs="Times New Roman"/>
                <w:sz w:val="24"/>
                <w:szCs w:val="24"/>
                <w:lang w:eastAsia="it-IT"/>
              </w:rPr>
              <w:lastRenderedPageBreak/>
              <w:t>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da 4 </w:t>
            </w:r>
            <w:r w:rsidRPr="00886F8F">
              <w:rPr>
                <w:rFonts w:ascii="Book Antiqua" w:eastAsia="Times New Roman" w:hAnsi="Book Antiqua" w:cs="Times New Roman"/>
                <w:sz w:val="24"/>
                <w:szCs w:val="24"/>
                <w:lang w:eastAsia="it-IT"/>
              </w:rPr>
              <w:lastRenderedPageBreak/>
              <w:t>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oltre i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 </w:t>
            </w:r>
          </w:p>
        </w:tc>
      </w:tr>
    </w:tbl>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La mediana (punto che lascia alla sua sinistra e alla sua destra lo stesso numero di casi) vale NaN. Il primo quartile Q1 (punto che lascia alla sua sinistra il 25 percento dei casi) vale da 1 a 4. Il terzo quartile Q3 (punto che lascia alla sua sinistra il 75 percento dei casi) vale da 1 a 4. La differenza interquartilica Q3-Q1 vale NaN.</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i/>
          <w:iCs/>
          <w:sz w:val="24"/>
          <w:szCs w:val="24"/>
          <w:lang w:eastAsia="it-IT"/>
        </w:rPr>
        <w:t>Distribuzione di frequenza, indici di sintesi</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886F8F">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Variabile QUANTITÀ_RACCONTI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8"/>
        <w:gridCol w:w="1208"/>
        <w:gridCol w:w="1334"/>
        <w:gridCol w:w="1208"/>
        <w:gridCol w:w="1334"/>
        <w:gridCol w:w="2170"/>
      </w:tblGrid>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Frequenza</w:t>
            </w:r>
            <w:r w:rsidRPr="00886F8F">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Percentuale</w:t>
            </w:r>
            <w:r w:rsidRPr="00886F8F">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Frequenza</w:t>
            </w:r>
            <w:r w:rsidRPr="00886F8F">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Percentuale</w:t>
            </w:r>
            <w:r w:rsidRPr="00886F8F">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 xml:space="preserve">Diagramma a barre </w:t>
            </w:r>
            <w:r w:rsidRPr="00886F8F">
              <w:rPr>
                <w:rFonts w:ascii="Book Antiqua" w:eastAsia="Times New Roman" w:hAnsi="Book Antiqua" w:cs="Times New Roman"/>
                <w:sz w:val="24"/>
                <w:szCs w:val="24"/>
                <w:lang w:eastAsia="it-IT"/>
              </w:rPr>
              <w:br/>
              <w:t>frequenza semplice</w:t>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02A8E441" wp14:editId="24494E28">
                  <wp:extent cx="69215" cy="94615"/>
                  <wp:effectExtent l="0" t="0" r="6985" b="635"/>
                  <wp:docPr id="170" name="Immagine 1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2B482562" wp14:editId="09CEEAB6">
                  <wp:extent cx="69215" cy="94615"/>
                  <wp:effectExtent l="0" t="0" r="6985" b="635"/>
                  <wp:docPr id="171" name="Immagine 1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620EEDE1" wp14:editId="71C8BF8E">
                  <wp:extent cx="69215" cy="94615"/>
                  <wp:effectExtent l="0" t="0" r="6985" b="635"/>
                  <wp:docPr id="172" name="Immagine 1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da 1 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3D699D3A" wp14:editId="17C1909E">
                  <wp:extent cx="379730" cy="94615"/>
                  <wp:effectExtent l="0" t="0" r="1270" b="635"/>
                  <wp:docPr id="173" name="Immagine 1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da 4 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77D5A901" wp14:editId="5AC180A0">
                  <wp:extent cx="120650" cy="94615"/>
                  <wp:effectExtent l="0" t="0" r="0" b="635"/>
                  <wp:docPr id="174" name="Immagine 1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oltre i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4C705E4E" wp14:editId="0DDEAA8F">
                  <wp:extent cx="69215" cy="94615"/>
                  <wp:effectExtent l="0" t="0" r="6985" b="635"/>
                  <wp:docPr id="175" name="Immagine 1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3241E9B8" wp14:editId="25B01368">
                  <wp:extent cx="448310" cy="94615"/>
                  <wp:effectExtent l="0" t="0" r="8890" b="635"/>
                  <wp:docPr id="176" name="Immagine 1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310"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6EE55545" wp14:editId="6F0525C2">
                  <wp:extent cx="69215" cy="94615"/>
                  <wp:effectExtent l="0" t="0" r="6985" b="635"/>
                  <wp:docPr id="177" name="Immagine 1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da 1 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338680AF" wp14:editId="4A038121">
                  <wp:extent cx="259080" cy="94615"/>
                  <wp:effectExtent l="0" t="0" r="7620" b="635"/>
                  <wp:docPr id="178" name="Immagine 1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da 4 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037DBABD" wp14:editId="09719FC8">
                  <wp:extent cx="69215" cy="94615"/>
                  <wp:effectExtent l="0" t="0" r="6985" b="635"/>
                  <wp:docPr id="179" name="Immagine 1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670B7B32" wp14:editId="3E820834">
                  <wp:extent cx="120650" cy="94615"/>
                  <wp:effectExtent l="0" t="0" r="0" b="635"/>
                  <wp:docPr id="180" name="Immagine 1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da 1 a 4</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1D8180F8" wp14:editId="0C3D67EA">
                  <wp:extent cx="69215" cy="94615"/>
                  <wp:effectExtent l="0" t="0" r="6985" b="635"/>
                  <wp:docPr id="181" name="Immagine 1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da 4 a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2AC829DE" wp14:editId="5BFAE36B">
                  <wp:extent cx="69215" cy="94615"/>
                  <wp:effectExtent l="0" t="0" r="6985" b="635"/>
                  <wp:docPr id="182" name="Immagine 1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886F8F" w:rsidRPr="00886F8F" w:rsidTr="00886F8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b/>
                <w:bCs/>
                <w:sz w:val="24"/>
                <w:szCs w:val="24"/>
                <w:lang w:eastAsia="it-IT"/>
              </w:rPr>
              <w:t>oltre i 6</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86F8F" w:rsidRPr="00886F8F" w:rsidRDefault="00886F8F" w:rsidP="00886F8F">
            <w:pPr>
              <w:spacing w:after="0"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noProof/>
                <w:sz w:val="24"/>
                <w:szCs w:val="24"/>
                <w:lang w:eastAsia="it-IT"/>
              </w:rPr>
              <w:drawing>
                <wp:inline distT="0" distB="0" distL="0" distR="0" wp14:anchorId="42F35B6F" wp14:editId="0D0789D1">
                  <wp:extent cx="69215" cy="94615"/>
                  <wp:effectExtent l="0" t="0" r="6985" b="635"/>
                  <wp:docPr id="183" name="Immagine 1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Numero di casi= 30</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Indici di tendenza centrale per la variabile QUANTITÀ_RACCONTI:</w:t>
      </w:r>
    </w:p>
    <w:p w:rsidR="00886F8F" w:rsidRPr="00886F8F" w:rsidRDefault="00886F8F" w:rsidP="00AF69FE">
      <w:pPr>
        <w:numPr>
          <w:ilvl w:val="0"/>
          <w:numId w:val="24"/>
        </w:num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Moda (categoria con la frequenza più alta) = -</w:t>
      </w:r>
    </w:p>
    <w:p w:rsidR="00886F8F" w:rsidRPr="00886F8F" w:rsidRDefault="00886F8F" w:rsidP="00AF69FE">
      <w:pPr>
        <w:numPr>
          <w:ilvl w:val="0"/>
          <w:numId w:val="24"/>
        </w:num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Mediana (punto che divide a metà la distribuzione ordinata) = NaN</w:t>
      </w:r>
    </w:p>
    <w:p w:rsidR="00886F8F" w:rsidRPr="00886F8F" w:rsidRDefault="00886F8F" w:rsidP="00AF69FE">
      <w:pPr>
        <w:numPr>
          <w:ilvl w:val="0"/>
          <w:numId w:val="24"/>
        </w:num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lastRenderedPageBreak/>
        <w:t xml:space="preserve">Media </w:t>
      </w:r>
      <w:r w:rsidRPr="00886F8F">
        <w:rPr>
          <w:rFonts w:ascii="Book Antiqua" w:eastAsia="Times New Roman" w:hAnsi="Book Antiqua" w:cs="Times New Roman"/>
          <w:noProof/>
          <w:sz w:val="24"/>
          <w:szCs w:val="24"/>
          <w:lang w:eastAsia="it-IT"/>
        </w:rPr>
        <w:drawing>
          <wp:inline distT="0" distB="0" distL="0" distR="0" wp14:anchorId="753EDE41" wp14:editId="07E160D2">
            <wp:extent cx="534670" cy="448310"/>
            <wp:effectExtent l="0" t="0" r="0" b="8890"/>
            <wp:docPr id="184" name="Immagine 18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886F8F">
        <w:rPr>
          <w:rFonts w:ascii="Book Antiqua" w:eastAsia="Times New Roman" w:hAnsi="Book Antiqua" w:cs="Times New Roman"/>
          <w:sz w:val="24"/>
          <w:szCs w:val="24"/>
          <w:lang w:eastAsia="it-IT"/>
        </w:rPr>
        <w:t>= NaN</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Indici di dispersione (variabilità) per la variabile QUANTITÀ_RACCONTI:</w:t>
      </w:r>
    </w:p>
    <w:p w:rsidR="00886F8F" w:rsidRPr="00886F8F" w:rsidRDefault="00886F8F" w:rsidP="00AF69FE">
      <w:pPr>
        <w:numPr>
          <w:ilvl w:val="0"/>
          <w:numId w:val="25"/>
        </w:num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Gamma (campo di variazione) = NaN</w:t>
      </w:r>
    </w:p>
    <w:p w:rsidR="00886F8F" w:rsidRPr="00886F8F" w:rsidRDefault="00886F8F" w:rsidP="00AF69FE">
      <w:pPr>
        <w:numPr>
          <w:ilvl w:val="0"/>
          <w:numId w:val="25"/>
        </w:num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Differenza interquartilica (gamma tra il terzo quartile e il primo quartile) = NaN</w:t>
      </w:r>
    </w:p>
    <w:p w:rsidR="00886F8F" w:rsidRDefault="00886F8F" w:rsidP="00AF69FE">
      <w:pPr>
        <w:numPr>
          <w:ilvl w:val="0"/>
          <w:numId w:val="25"/>
        </w:numPr>
        <w:spacing w:before="100" w:beforeAutospacing="1" w:after="100" w:afterAutospacing="1" w:line="240" w:lineRule="auto"/>
        <w:jc w:val="both"/>
        <w:rPr>
          <w:rFonts w:ascii="Book Antiqua" w:eastAsia="Times New Roman" w:hAnsi="Book Antiqua" w:cs="Times New Roman"/>
          <w:sz w:val="24"/>
          <w:szCs w:val="24"/>
          <w:lang w:eastAsia="it-IT"/>
        </w:rPr>
      </w:pPr>
      <w:r w:rsidRPr="00886F8F">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886F8F">
        <w:rPr>
          <w:rFonts w:ascii="Book Antiqua" w:eastAsia="Times New Roman" w:hAnsi="Book Antiqua" w:cs="Times New Roman"/>
          <w:noProof/>
          <w:sz w:val="24"/>
          <w:szCs w:val="24"/>
          <w:lang w:eastAsia="it-IT"/>
        </w:rPr>
        <w:drawing>
          <wp:inline distT="0" distB="0" distL="0" distR="0" wp14:anchorId="6C4C1FD8" wp14:editId="3F6E8D37">
            <wp:extent cx="931545" cy="466090"/>
            <wp:effectExtent l="0" t="0" r="1905" b="0"/>
            <wp:docPr id="185" name="Immagine 18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886F8F">
        <w:rPr>
          <w:rFonts w:ascii="Book Antiqua" w:eastAsia="Times New Roman" w:hAnsi="Book Antiqua" w:cs="Times New Roman"/>
          <w:sz w:val="24"/>
          <w:szCs w:val="24"/>
          <w:lang w:eastAsia="it-IT"/>
        </w:rPr>
        <w:t>= NaN</w:t>
      </w:r>
    </w:p>
    <w:p w:rsidR="00886F8F" w:rsidRPr="00886F8F" w:rsidRDefault="00886F8F" w:rsidP="00886F8F">
      <w:pPr>
        <w:spacing w:before="100" w:beforeAutospacing="1" w:after="100" w:afterAutospacing="1" w:line="240" w:lineRule="auto"/>
        <w:jc w:val="both"/>
        <w:rPr>
          <w:rFonts w:ascii="Book Antiqua" w:eastAsia="Times New Roman" w:hAnsi="Book Antiqua" w:cs="Times New Roman"/>
          <w:b/>
          <w:color w:val="00B050"/>
          <w:sz w:val="24"/>
          <w:szCs w:val="24"/>
          <w:lang w:eastAsia="it-IT"/>
        </w:rPr>
      </w:pPr>
    </w:p>
    <w:p w:rsidR="0040036C" w:rsidRPr="0040036C" w:rsidRDefault="00886F8F" w:rsidP="0040036C">
      <w:pPr>
        <w:spacing w:before="100" w:beforeAutospacing="1" w:after="100" w:afterAutospacing="1" w:line="240" w:lineRule="auto"/>
        <w:rPr>
          <w:rFonts w:ascii="Verdana" w:eastAsia="Times New Roman" w:hAnsi="Verdana" w:cs="Times New Roman"/>
          <w:b/>
          <w:color w:val="00B050"/>
          <w:sz w:val="24"/>
          <w:szCs w:val="24"/>
          <w:lang w:eastAsia="it-IT"/>
        </w:rPr>
      </w:pPr>
      <w:r w:rsidRPr="00886F8F">
        <w:rPr>
          <w:rFonts w:ascii="Book Antiqua" w:eastAsia="Times New Roman" w:hAnsi="Book Antiqua" w:cs="Times New Roman"/>
          <w:b/>
          <w:color w:val="00B050"/>
          <w:sz w:val="24"/>
          <w:szCs w:val="24"/>
          <w:lang w:eastAsia="it-IT"/>
        </w:rPr>
        <w:t>Variabile MOMENTO_GIORNATA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6"/>
        <w:gridCol w:w="159"/>
        <w:gridCol w:w="158"/>
        <w:gridCol w:w="158"/>
        <w:gridCol w:w="226"/>
        <w:gridCol w:w="226"/>
        <w:gridCol w:w="226"/>
        <w:gridCol w:w="226"/>
        <w:gridCol w:w="226"/>
        <w:gridCol w:w="226"/>
        <w:gridCol w:w="226"/>
        <w:gridCol w:w="226"/>
        <w:gridCol w:w="464"/>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09"/>
      </w:tblGrid>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100</w:t>
            </w:r>
          </w:p>
        </w:tc>
      </w:tr>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prima delle nanna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 </w:t>
            </w:r>
          </w:p>
        </w:tc>
      </w:tr>
    </w:tbl>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sera. La differenza interquartilica Q3-Q1 vale NaN.</w:t>
      </w:r>
    </w:p>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i/>
          <w:iCs/>
          <w:sz w:val="24"/>
          <w:szCs w:val="24"/>
          <w:lang w:eastAsia="it-IT"/>
        </w:rPr>
        <w:t>Distribuzione di frequenza, indici di sintesi</w:t>
      </w:r>
    </w:p>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40036C">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Variabile MOMENTO_GIORNATA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05"/>
        <w:gridCol w:w="1208"/>
        <w:gridCol w:w="1334"/>
        <w:gridCol w:w="1208"/>
        <w:gridCol w:w="1334"/>
        <w:gridCol w:w="2170"/>
      </w:tblGrid>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Frequenza</w:t>
            </w:r>
            <w:r w:rsidRPr="0040036C">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Percentuale</w:t>
            </w:r>
            <w:r w:rsidRPr="0040036C">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Frequenza</w:t>
            </w:r>
            <w:r w:rsidRPr="0040036C">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Percentuale</w:t>
            </w:r>
            <w:r w:rsidRPr="0040036C">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 xml:space="preserve">Diagramma a barre </w:t>
            </w:r>
            <w:r w:rsidRPr="0040036C">
              <w:rPr>
                <w:rFonts w:ascii="Book Antiqua" w:eastAsia="Times New Roman" w:hAnsi="Book Antiqua" w:cs="Times New Roman"/>
                <w:sz w:val="24"/>
                <w:szCs w:val="24"/>
                <w:lang w:eastAsia="it-IT"/>
              </w:rPr>
              <w:br/>
              <w:t>frequenza semplice</w:t>
            </w:r>
          </w:p>
        </w:tc>
      </w:tr>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noProof/>
                <w:sz w:val="24"/>
                <w:szCs w:val="24"/>
                <w:lang w:eastAsia="it-IT"/>
              </w:rPr>
              <w:drawing>
                <wp:inline distT="0" distB="0" distL="0" distR="0" wp14:anchorId="0F2C589E" wp14:editId="33504C83">
                  <wp:extent cx="638175" cy="94615"/>
                  <wp:effectExtent l="0" t="0" r="9525" b="635"/>
                  <wp:docPr id="252" name="Immagine 2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94615"/>
                          </a:xfrm>
                          <a:prstGeom prst="rect">
                            <a:avLst/>
                          </a:prstGeom>
                          <a:noFill/>
                          <a:ln>
                            <a:noFill/>
                          </a:ln>
                        </pic:spPr>
                      </pic:pic>
                    </a:graphicData>
                  </a:graphic>
                </wp:inline>
              </w:drawing>
            </w:r>
          </w:p>
        </w:tc>
      </w:tr>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b/>
                <w:bCs/>
                <w:sz w:val="24"/>
                <w:szCs w:val="24"/>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noProof/>
                <w:sz w:val="24"/>
                <w:szCs w:val="24"/>
                <w:lang w:eastAsia="it-IT"/>
              </w:rPr>
              <w:drawing>
                <wp:inline distT="0" distB="0" distL="0" distR="0" wp14:anchorId="2A941063" wp14:editId="0D4574CB">
                  <wp:extent cx="69215" cy="94615"/>
                  <wp:effectExtent l="0" t="0" r="6985" b="635"/>
                  <wp:docPr id="253" name="Immagine 2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b/>
                <w:bCs/>
                <w:sz w:val="24"/>
                <w:szCs w:val="24"/>
                <w:lang w:eastAsia="it-IT"/>
              </w:rPr>
              <w:t>prima delle nanna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noProof/>
                <w:sz w:val="24"/>
                <w:szCs w:val="24"/>
                <w:lang w:eastAsia="it-IT"/>
              </w:rPr>
              <w:drawing>
                <wp:inline distT="0" distB="0" distL="0" distR="0" wp14:anchorId="3C9E4685" wp14:editId="1F042DB1">
                  <wp:extent cx="69215" cy="94615"/>
                  <wp:effectExtent l="0" t="0" r="6985" b="635"/>
                  <wp:docPr id="258" name="Immagine 2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40036C" w:rsidRPr="0040036C" w:rsidTr="004003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b/>
                <w:bCs/>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0036C" w:rsidRPr="0040036C" w:rsidRDefault="0040036C" w:rsidP="0040036C">
            <w:pPr>
              <w:spacing w:after="0"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noProof/>
                <w:sz w:val="24"/>
                <w:szCs w:val="24"/>
                <w:lang w:eastAsia="it-IT"/>
              </w:rPr>
              <w:drawing>
                <wp:inline distT="0" distB="0" distL="0" distR="0" wp14:anchorId="7E599CD0" wp14:editId="4EE1DCA2">
                  <wp:extent cx="1147445" cy="94615"/>
                  <wp:effectExtent l="0" t="0" r="0" b="635"/>
                  <wp:docPr id="259" name="Immagine 2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7445" cy="94615"/>
                          </a:xfrm>
                          <a:prstGeom prst="rect">
                            <a:avLst/>
                          </a:prstGeom>
                          <a:noFill/>
                          <a:ln>
                            <a:noFill/>
                          </a:ln>
                        </pic:spPr>
                      </pic:pic>
                    </a:graphicData>
                  </a:graphic>
                </wp:inline>
              </w:drawing>
            </w:r>
          </w:p>
        </w:tc>
      </w:tr>
    </w:tbl>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Numero di casi= 30</w:t>
      </w:r>
    </w:p>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Indici di tendenza centrale per la variabile MOMENTO_GIORNATA:</w:t>
      </w:r>
    </w:p>
    <w:p w:rsidR="0040036C" w:rsidRPr="0040036C" w:rsidRDefault="0040036C" w:rsidP="00AF69FE">
      <w:pPr>
        <w:numPr>
          <w:ilvl w:val="0"/>
          <w:numId w:val="44"/>
        </w:num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Moda (categoria con la frequenza più alta) = sera</w:t>
      </w:r>
    </w:p>
    <w:p w:rsidR="0040036C" w:rsidRPr="0040036C" w:rsidRDefault="0040036C" w:rsidP="00AF69FE">
      <w:pPr>
        <w:numPr>
          <w:ilvl w:val="0"/>
          <w:numId w:val="44"/>
        </w:num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Mediana (punto che divide a metà la distribuzione ordinata) = NaN</w:t>
      </w:r>
    </w:p>
    <w:p w:rsidR="0040036C" w:rsidRPr="0040036C" w:rsidRDefault="0040036C" w:rsidP="00AF69FE">
      <w:pPr>
        <w:numPr>
          <w:ilvl w:val="0"/>
          <w:numId w:val="44"/>
        </w:num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 xml:space="preserve">Media </w:t>
      </w:r>
      <w:r w:rsidRPr="0040036C">
        <w:rPr>
          <w:rFonts w:ascii="Book Antiqua" w:eastAsia="Times New Roman" w:hAnsi="Book Antiqua" w:cs="Times New Roman"/>
          <w:noProof/>
          <w:sz w:val="24"/>
          <w:szCs w:val="24"/>
          <w:lang w:eastAsia="it-IT"/>
        </w:rPr>
        <w:drawing>
          <wp:inline distT="0" distB="0" distL="0" distR="0" wp14:anchorId="49DA2378" wp14:editId="508F8CA8">
            <wp:extent cx="534670" cy="448310"/>
            <wp:effectExtent l="0" t="0" r="0" b="8890"/>
            <wp:docPr id="260" name="Immagine 26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40036C">
        <w:rPr>
          <w:rFonts w:ascii="Book Antiqua" w:eastAsia="Times New Roman" w:hAnsi="Book Antiqua" w:cs="Times New Roman"/>
          <w:sz w:val="24"/>
          <w:szCs w:val="24"/>
          <w:lang w:eastAsia="it-IT"/>
        </w:rPr>
        <w:t>= NaN</w:t>
      </w:r>
    </w:p>
    <w:p w:rsidR="0040036C" w:rsidRPr="0040036C" w:rsidRDefault="0040036C" w:rsidP="0040036C">
      <w:p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Indici di dispersione (variabilità) per la variabile MOMENTO_GIORNATA:</w:t>
      </w:r>
    </w:p>
    <w:p w:rsidR="0040036C" w:rsidRPr="0040036C" w:rsidRDefault="0040036C" w:rsidP="00AF69FE">
      <w:pPr>
        <w:numPr>
          <w:ilvl w:val="0"/>
          <w:numId w:val="45"/>
        </w:num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Gamma (campo di variazione) = NaN</w:t>
      </w:r>
    </w:p>
    <w:p w:rsidR="0040036C" w:rsidRPr="0040036C" w:rsidRDefault="0040036C" w:rsidP="00AF69FE">
      <w:pPr>
        <w:numPr>
          <w:ilvl w:val="0"/>
          <w:numId w:val="45"/>
        </w:num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Differenza interquartilica (gamma tra il terzo quartile e il primo quartile) = NaN</w:t>
      </w:r>
    </w:p>
    <w:p w:rsidR="0040036C" w:rsidRPr="0040036C" w:rsidRDefault="0040036C" w:rsidP="00AF69FE">
      <w:pPr>
        <w:numPr>
          <w:ilvl w:val="0"/>
          <w:numId w:val="45"/>
        </w:numPr>
        <w:spacing w:before="100" w:beforeAutospacing="1" w:after="100" w:afterAutospacing="1" w:line="240" w:lineRule="auto"/>
        <w:jc w:val="both"/>
        <w:rPr>
          <w:rFonts w:ascii="Book Antiqua" w:eastAsia="Times New Roman" w:hAnsi="Book Antiqua" w:cs="Times New Roman"/>
          <w:sz w:val="24"/>
          <w:szCs w:val="24"/>
          <w:lang w:eastAsia="it-IT"/>
        </w:rPr>
      </w:pPr>
      <w:r w:rsidRPr="0040036C">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40036C">
        <w:rPr>
          <w:rFonts w:ascii="Book Antiqua" w:eastAsia="Times New Roman" w:hAnsi="Book Antiqua" w:cs="Times New Roman"/>
          <w:noProof/>
          <w:sz w:val="24"/>
          <w:szCs w:val="24"/>
          <w:lang w:eastAsia="it-IT"/>
        </w:rPr>
        <w:drawing>
          <wp:inline distT="0" distB="0" distL="0" distR="0" wp14:anchorId="2E13EF9C" wp14:editId="4DDC00B3">
            <wp:extent cx="931545" cy="466090"/>
            <wp:effectExtent l="0" t="0" r="1905" b="0"/>
            <wp:docPr id="276" name="Immagine 27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40036C">
        <w:rPr>
          <w:rFonts w:ascii="Book Antiqua" w:eastAsia="Times New Roman" w:hAnsi="Book Antiqua" w:cs="Times New Roman"/>
          <w:sz w:val="24"/>
          <w:szCs w:val="24"/>
          <w:lang w:eastAsia="it-IT"/>
        </w:rPr>
        <w:t>= NaN</w:t>
      </w:r>
    </w:p>
    <w:p w:rsidR="0040036C" w:rsidRPr="0040036C" w:rsidRDefault="0040036C" w:rsidP="0040036C">
      <w:pPr>
        <w:spacing w:before="100" w:beforeAutospacing="1" w:after="100" w:afterAutospacing="1" w:line="240" w:lineRule="auto"/>
        <w:rPr>
          <w:rFonts w:ascii="Verdana" w:eastAsia="Times New Roman" w:hAnsi="Verdana" w:cs="Times New Roman"/>
          <w:sz w:val="24"/>
          <w:szCs w:val="24"/>
          <w:lang w:eastAsia="it-IT"/>
        </w:rPr>
      </w:pPr>
      <w:r w:rsidRPr="0040036C">
        <w:rPr>
          <w:rFonts w:ascii="Verdana" w:eastAsia="Times New Roman" w:hAnsi="Verdana" w:cs="Times New Roman"/>
          <w:sz w:val="24"/>
          <w:szCs w:val="24"/>
          <w:lang w:eastAsia="it-IT"/>
        </w:rPr>
        <w:t> </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color w:val="00B050"/>
          <w:sz w:val="24"/>
          <w:szCs w:val="24"/>
          <w:lang w:eastAsia="it-IT"/>
        </w:rPr>
        <w:t>Variabile RAPPORTO 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8"/>
        <w:gridCol w:w="150"/>
        <w:gridCol w:w="150"/>
        <w:gridCol w:w="150"/>
        <w:gridCol w:w="211"/>
        <w:gridCol w:w="211"/>
        <w:gridCol w:w="211"/>
        <w:gridCol w:w="211"/>
        <w:gridCol w:w="212"/>
        <w:gridCol w:w="212"/>
        <w:gridCol w:w="692"/>
        <w:gridCol w:w="692"/>
        <w:gridCol w:w="692"/>
        <w:gridCol w:w="692"/>
        <w:gridCol w:w="692"/>
        <w:gridCol w:w="350"/>
        <w:gridCol w:w="212"/>
        <w:gridCol w:w="212"/>
        <w:gridCol w:w="212"/>
        <w:gridCol w:w="212"/>
        <w:gridCol w:w="212"/>
        <w:gridCol w:w="212"/>
        <w:gridCol w:w="212"/>
        <w:gridCol w:w="212"/>
        <w:gridCol w:w="212"/>
        <w:gridCol w:w="212"/>
        <w:gridCol w:w="350"/>
        <w:gridCol w:w="212"/>
        <w:gridCol w:w="212"/>
        <w:gridCol w:w="212"/>
        <w:gridCol w:w="212"/>
        <w:gridCol w:w="288"/>
      </w:tblGrid>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100</w:t>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w:t>
            </w:r>
          </w:p>
        </w:tc>
      </w:tr>
    </w:tbl>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 La differenza interquartilica Q3-Q1 vale NaN.</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i/>
          <w:iCs/>
          <w:sz w:val="24"/>
          <w:szCs w:val="24"/>
          <w:lang w:eastAsia="it-IT"/>
        </w:rPr>
        <w:t>Distribuzione di frequenza, indici di sintesi</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735169">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lastRenderedPageBreak/>
        <w:t>Variabile RAPPORTO DUALE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2"/>
        <w:gridCol w:w="1208"/>
        <w:gridCol w:w="1334"/>
        <w:gridCol w:w="1208"/>
        <w:gridCol w:w="1334"/>
        <w:gridCol w:w="2170"/>
      </w:tblGrid>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Frequenza</w:t>
            </w:r>
            <w:r w:rsidRPr="00735169">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Percentuale</w:t>
            </w:r>
            <w:r w:rsidRPr="00735169">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Frequenza</w:t>
            </w:r>
            <w:r w:rsidRPr="00735169">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Percentuale</w:t>
            </w:r>
            <w:r w:rsidRPr="00735169">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xml:space="preserve">Diagramma a barre </w:t>
            </w:r>
            <w:r w:rsidRPr="00735169">
              <w:rPr>
                <w:rFonts w:ascii="Book Antiqua" w:eastAsia="Times New Roman" w:hAnsi="Book Antiqua" w:cs="Times New Roman"/>
                <w:sz w:val="24"/>
                <w:szCs w:val="24"/>
                <w:lang w:eastAsia="it-IT"/>
              </w:rPr>
              <w:br/>
              <w:t>frequenza semplice</w:t>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0C13A261" wp14:editId="6849246C">
                  <wp:extent cx="509270" cy="94615"/>
                  <wp:effectExtent l="0" t="0" r="5080" b="635"/>
                  <wp:docPr id="198" name="Immagine 1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270"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5907447C" wp14:editId="06DB2F8D">
                  <wp:extent cx="69215" cy="94615"/>
                  <wp:effectExtent l="0" t="0" r="6985" b="635"/>
                  <wp:docPr id="199" name="Immagine 1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21BBFA48" wp14:editId="437D6FA0">
                  <wp:extent cx="319405" cy="94615"/>
                  <wp:effectExtent l="0" t="0" r="4445" b="635"/>
                  <wp:docPr id="200" name="Immagine 2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40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3E30344D" wp14:editId="5A534C62">
                  <wp:extent cx="69215" cy="94615"/>
                  <wp:effectExtent l="0" t="0" r="6985" b="635"/>
                  <wp:docPr id="201" name="Immagine 2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48A62058" wp14:editId="2833BA85">
                  <wp:extent cx="448310" cy="94615"/>
                  <wp:effectExtent l="0" t="0" r="8890" b="635"/>
                  <wp:docPr id="202" name="Immagine 2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310"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63873F08" wp14:editId="5689F105">
                  <wp:extent cx="69215" cy="94615"/>
                  <wp:effectExtent l="0" t="0" r="6985" b="635"/>
                  <wp:docPr id="203" name="Immagine 2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04F021DD" wp14:editId="0B4FD4FC">
                  <wp:extent cx="69215" cy="94615"/>
                  <wp:effectExtent l="0" t="0" r="6985" b="635"/>
                  <wp:docPr id="204" name="Immagine 2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10AA75C8" wp14:editId="76752FE7">
                  <wp:extent cx="69215" cy="94615"/>
                  <wp:effectExtent l="0" t="0" r="6985" b="635"/>
                  <wp:docPr id="205" name="Immagine 2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08BB9E3E" wp14:editId="20B2649A">
                  <wp:extent cx="69215" cy="94615"/>
                  <wp:effectExtent l="0" t="0" r="6985" b="635"/>
                  <wp:docPr id="206" name="Immagine 2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76CA24A2" wp14:editId="43EC6000">
                  <wp:extent cx="259080" cy="94615"/>
                  <wp:effectExtent l="0" t="0" r="7620" b="635"/>
                  <wp:docPr id="207" name="Immagine 20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bl>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Numero di casi= 30</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Indici di tendenza centrale per la variabile RAPPORTO DUALE:</w:t>
      </w:r>
    </w:p>
    <w:p w:rsidR="00735169" w:rsidRPr="00735169" w:rsidRDefault="00735169" w:rsidP="00AF69FE">
      <w:pPr>
        <w:numPr>
          <w:ilvl w:val="0"/>
          <w:numId w:val="26"/>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Moda (categoria con la frequenza più alta) = -</w:t>
      </w:r>
    </w:p>
    <w:p w:rsidR="00735169" w:rsidRPr="00735169" w:rsidRDefault="00735169" w:rsidP="00AF69FE">
      <w:pPr>
        <w:numPr>
          <w:ilvl w:val="0"/>
          <w:numId w:val="26"/>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Mediana (punto che divide a metà la distribuzione ordinata) = NaN</w:t>
      </w:r>
    </w:p>
    <w:p w:rsidR="00735169" w:rsidRPr="00735169" w:rsidRDefault="00735169" w:rsidP="00AF69FE">
      <w:pPr>
        <w:numPr>
          <w:ilvl w:val="0"/>
          <w:numId w:val="26"/>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xml:space="preserve">Media </w:t>
      </w:r>
      <w:r w:rsidRPr="00735169">
        <w:rPr>
          <w:rFonts w:ascii="Book Antiqua" w:eastAsia="Times New Roman" w:hAnsi="Book Antiqua" w:cs="Times New Roman"/>
          <w:noProof/>
          <w:sz w:val="24"/>
          <w:szCs w:val="24"/>
          <w:lang w:eastAsia="it-IT"/>
        </w:rPr>
        <w:drawing>
          <wp:inline distT="0" distB="0" distL="0" distR="0" wp14:anchorId="5E2BB14C" wp14:editId="4D3D8D85">
            <wp:extent cx="534670" cy="448310"/>
            <wp:effectExtent l="0" t="0" r="0" b="8890"/>
            <wp:docPr id="208" name="Immagine 20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735169">
        <w:rPr>
          <w:rFonts w:ascii="Book Antiqua" w:eastAsia="Times New Roman" w:hAnsi="Book Antiqua" w:cs="Times New Roman"/>
          <w:sz w:val="24"/>
          <w:szCs w:val="24"/>
          <w:lang w:eastAsia="it-IT"/>
        </w:rPr>
        <w:t>= NaN</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Indici di dispersione (variabilità) per la variabile RAPPORTO DUALE:</w:t>
      </w:r>
    </w:p>
    <w:p w:rsidR="00735169" w:rsidRPr="00735169" w:rsidRDefault="00735169" w:rsidP="00AF69FE">
      <w:pPr>
        <w:numPr>
          <w:ilvl w:val="0"/>
          <w:numId w:val="27"/>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Gamma (campo di variazione) = NaN</w:t>
      </w:r>
    </w:p>
    <w:p w:rsidR="00735169" w:rsidRPr="00735169" w:rsidRDefault="00735169" w:rsidP="00AF69FE">
      <w:pPr>
        <w:numPr>
          <w:ilvl w:val="0"/>
          <w:numId w:val="27"/>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Differenza interquartilica (gamma tra il terzo quartile e il primo quartile) = NaN</w:t>
      </w:r>
    </w:p>
    <w:p w:rsidR="00735169" w:rsidRDefault="00735169" w:rsidP="00AF69FE">
      <w:pPr>
        <w:numPr>
          <w:ilvl w:val="0"/>
          <w:numId w:val="27"/>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735169">
        <w:rPr>
          <w:rFonts w:ascii="Book Antiqua" w:eastAsia="Times New Roman" w:hAnsi="Book Antiqua" w:cs="Times New Roman"/>
          <w:noProof/>
          <w:sz w:val="24"/>
          <w:szCs w:val="24"/>
          <w:lang w:eastAsia="it-IT"/>
        </w:rPr>
        <w:drawing>
          <wp:inline distT="0" distB="0" distL="0" distR="0" wp14:anchorId="4D6B0A25" wp14:editId="1E711DB0">
            <wp:extent cx="931545" cy="466090"/>
            <wp:effectExtent l="0" t="0" r="1905" b="0"/>
            <wp:docPr id="209" name="Immagine 20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735169">
        <w:rPr>
          <w:rFonts w:ascii="Book Antiqua" w:eastAsia="Times New Roman" w:hAnsi="Book Antiqua" w:cs="Times New Roman"/>
          <w:sz w:val="24"/>
          <w:szCs w:val="24"/>
          <w:lang w:eastAsia="it-IT"/>
        </w:rPr>
        <w:t>= NaN</w:t>
      </w:r>
    </w:p>
    <w:p w:rsidR="0029358B" w:rsidRDefault="0029358B" w:rsidP="00735169">
      <w:pPr>
        <w:pStyle w:val="NormaleWeb"/>
        <w:rPr>
          <w:rFonts w:ascii="Book Antiqua" w:hAnsi="Book Antiqua"/>
        </w:rPr>
      </w:pPr>
    </w:p>
    <w:p w:rsidR="007A11C9" w:rsidRPr="007A11C9" w:rsidRDefault="00735169" w:rsidP="007A11C9">
      <w:pPr>
        <w:pStyle w:val="NormaleWeb"/>
        <w:rPr>
          <w:rFonts w:ascii="Book Antiqua" w:hAnsi="Book Antiqua"/>
          <w:b/>
          <w:color w:val="00B050"/>
        </w:rPr>
      </w:pPr>
      <w:r w:rsidRPr="00735169">
        <w:rPr>
          <w:rFonts w:ascii="Book Antiqua" w:hAnsi="Book Antiqua"/>
          <w:b/>
          <w:color w:val="00B050"/>
        </w:rPr>
        <w:t>Variabile MIGLIORAMENTI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0"/>
        <w:gridCol w:w="95"/>
        <w:gridCol w:w="174"/>
        <w:gridCol w:w="173"/>
        <w:gridCol w:w="256"/>
        <w:gridCol w:w="256"/>
        <w:gridCol w:w="256"/>
        <w:gridCol w:w="256"/>
        <w:gridCol w:w="256"/>
        <w:gridCol w:w="256"/>
        <w:gridCol w:w="256"/>
        <w:gridCol w:w="256"/>
        <w:gridCol w:w="256"/>
        <w:gridCol w:w="910"/>
        <w:gridCol w:w="277"/>
        <w:gridCol w:w="256"/>
        <w:gridCol w:w="256"/>
        <w:gridCol w:w="256"/>
        <w:gridCol w:w="256"/>
        <w:gridCol w:w="256"/>
        <w:gridCol w:w="256"/>
        <w:gridCol w:w="256"/>
        <w:gridCol w:w="256"/>
        <w:gridCol w:w="256"/>
        <w:gridCol w:w="256"/>
        <w:gridCol w:w="256"/>
        <w:gridCol w:w="540"/>
        <w:gridCol w:w="452"/>
        <w:gridCol w:w="385"/>
        <w:gridCol w:w="256"/>
        <w:gridCol w:w="256"/>
        <w:gridCol w:w="354"/>
      </w:tblGrid>
      <w:tr w:rsidR="00B10F18"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100</w:t>
            </w:r>
          </w:p>
        </w:tc>
      </w:tr>
      <w:tr w:rsidR="00B10F18"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credo 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forse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non so </w:t>
            </w:r>
            <w:r w:rsidRPr="007A11C9">
              <w:rPr>
                <w:rFonts w:ascii="Book Antiqua" w:eastAsia="Times New Roman" w:hAnsi="Book Antiqua" w:cs="Times New Roman"/>
                <w:sz w:val="24"/>
                <w:szCs w:val="24"/>
                <w:lang w:eastAsia="it-IT"/>
              </w:rPr>
              <w:lastRenderedPageBreak/>
              <w:t>dire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lastRenderedPageBreak/>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w:t>
            </w:r>
          </w:p>
        </w:tc>
      </w:tr>
    </w:tbl>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lastRenderedPageBreak/>
        <w:t>La mediana (punto che lascia alla sua sinistra e alla sua destra lo stesso numero di casi) vale NaN. Il primo quartile Q1 (punto che lascia alla sua sinistra il 25 percento dei casi) vale -. Il terzo quartile Q3 (punto che lascia alla sua sinistra il 75 percento dei casi) vale si . La differenza interquartilica Q3-Q1 vale NaN.</w:t>
      </w:r>
    </w:p>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i/>
          <w:iCs/>
          <w:sz w:val="24"/>
          <w:szCs w:val="24"/>
          <w:lang w:eastAsia="it-IT"/>
        </w:rPr>
        <w:t>Distribuzione di frequenza, indici di sintesi</w:t>
      </w:r>
    </w:p>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7A11C9">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Variabile MIGLIORAMENTI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45"/>
        <w:gridCol w:w="1208"/>
        <w:gridCol w:w="1334"/>
        <w:gridCol w:w="1208"/>
        <w:gridCol w:w="1334"/>
        <w:gridCol w:w="2170"/>
      </w:tblGrid>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Frequenza</w:t>
            </w:r>
            <w:r w:rsidRPr="007A11C9">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Percentuale</w:t>
            </w:r>
            <w:r w:rsidRPr="007A11C9">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Frequenza</w:t>
            </w:r>
            <w:r w:rsidRPr="007A11C9">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Percentuale</w:t>
            </w:r>
            <w:r w:rsidRPr="007A11C9">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Diagramma a barre </w:t>
            </w:r>
            <w:r w:rsidRPr="007A11C9">
              <w:rPr>
                <w:rFonts w:ascii="Book Antiqua" w:eastAsia="Times New Roman" w:hAnsi="Book Antiqua" w:cs="Times New Roman"/>
                <w:sz w:val="24"/>
                <w:szCs w:val="24"/>
                <w:lang w:eastAsia="it-IT"/>
              </w:rPr>
              <w:br/>
              <w:t>frequenza semplice</w:t>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748CA028" wp14:editId="51E919B6">
                  <wp:extent cx="690245" cy="94615"/>
                  <wp:effectExtent l="0" t="0" r="0" b="635"/>
                  <wp:docPr id="278" name="Immagine 2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024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768C4CA1" wp14:editId="7F64C3CE">
                  <wp:extent cx="69215" cy="94615"/>
                  <wp:effectExtent l="0" t="0" r="6985" b="635"/>
                  <wp:docPr id="285" name="Immagine 2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57B8B7D6" wp14:editId="64716C46">
                  <wp:extent cx="69215" cy="94615"/>
                  <wp:effectExtent l="0" t="0" r="6985" b="635"/>
                  <wp:docPr id="286" name="Immagine 2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6E53A9F8" wp14:editId="1AAC888E">
                  <wp:extent cx="509270" cy="94615"/>
                  <wp:effectExtent l="0" t="0" r="5080" b="635"/>
                  <wp:docPr id="287" name="Immagine 2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270"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67FF73FE" wp14:editId="4E11D142">
                  <wp:extent cx="189865" cy="94615"/>
                  <wp:effectExtent l="0" t="0" r="635" b="635"/>
                  <wp:docPr id="64" name="Immagin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credo 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1C959FBB" wp14:editId="331D78BD">
                  <wp:extent cx="69215" cy="94615"/>
                  <wp:effectExtent l="0" t="0" r="6985" b="635"/>
                  <wp:docPr id="65" name="Immagine 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forse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0CADC028" wp14:editId="00B17BAD">
                  <wp:extent cx="69215" cy="94615"/>
                  <wp:effectExtent l="0" t="0" r="6985" b="635"/>
                  <wp:docPr id="66" name="Immagine 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non so dire</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33E257B7" wp14:editId="0D4BE658">
                  <wp:extent cx="69215" cy="94615"/>
                  <wp:effectExtent l="0" t="0" r="6985" b="635"/>
                  <wp:docPr id="67" name="Immagine 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A11C9" w:rsidRPr="007A11C9" w:rsidTr="007A11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A11C9" w:rsidRPr="007A11C9" w:rsidRDefault="007A11C9" w:rsidP="007A11C9">
            <w:pPr>
              <w:spacing w:after="0"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noProof/>
                <w:sz w:val="24"/>
                <w:szCs w:val="24"/>
                <w:lang w:eastAsia="it-IT"/>
              </w:rPr>
              <w:drawing>
                <wp:inline distT="0" distB="0" distL="0" distR="0" wp14:anchorId="33D07B4C" wp14:editId="6016F314">
                  <wp:extent cx="120650" cy="94615"/>
                  <wp:effectExtent l="0" t="0" r="0" b="635"/>
                  <wp:docPr id="68" name="Immagine 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bl>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Numero di casi= 30</w:t>
      </w:r>
    </w:p>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Indici di tendenza centrale per la variabile MIGLIORAMENTI:</w:t>
      </w:r>
    </w:p>
    <w:p w:rsidR="007A11C9" w:rsidRPr="007A11C9" w:rsidRDefault="007A11C9" w:rsidP="00AF69FE">
      <w:pPr>
        <w:numPr>
          <w:ilvl w:val="0"/>
          <w:numId w:val="46"/>
        </w:num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Moda (categoria con la frequenza più alta) = -</w:t>
      </w:r>
    </w:p>
    <w:p w:rsidR="007A11C9" w:rsidRPr="007A11C9" w:rsidRDefault="007A11C9" w:rsidP="00AF69FE">
      <w:pPr>
        <w:numPr>
          <w:ilvl w:val="0"/>
          <w:numId w:val="46"/>
        </w:num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Mediana (punto che divide a metà la distribuzione ordinata) = NaN</w:t>
      </w:r>
    </w:p>
    <w:p w:rsidR="007A11C9" w:rsidRPr="007A11C9" w:rsidRDefault="007A11C9" w:rsidP="00AF69FE">
      <w:pPr>
        <w:numPr>
          <w:ilvl w:val="0"/>
          <w:numId w:val="46"/>
        </w:num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Media </w:t>
      </w:r>
      <w:r w:rsidRPr="007A11C9">
        <w:rPr>
          <w:rFonts w:ascii="Book Antiqua" w:eastAsia="Times New Roman" w:hAnsi="Book Antiqua" w:cs="Times New Roman"/>
          <w:noProof/>
          <w:sz w:val="24"/>
          <w:szCs w:val="24"/>
          <w:lang w:eastAsia="it-IT"/>
        </w:rPr>
        <w:drawing>
          <wp:inline distT="0" distB="0" distL="0" distR="0" wp14:anchorId="6B782E00" wp14:editId="7C89B586">
            <wp:extent cx="534670" cy="448310"/>
            <wp:effectExtent l="0" t="0" r="0" b="8890"/>
            <wp:docPr id="69" name="Immagine 6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7A11C9">
        <w:rPr>
          <w:rFonts w:ascii="Book Antiqua" w:eastAsia="Times New Roman" w:hAnsi="Book Antiqua" w:cs="Times New Roman"/>
          <w:sz w:val="24"/>
          <w:szCs w:val="24"/>
          <w:lang w:eastAsia="it-IT"/>
        </w:rPr>
        <w:t>= NaN</w:t>
      </w:r>
    </w:p>
    <w:p w:rsidR="007A11C9" w:rsidRPr="007A11C9" w:rsidRDefault="007A11C9" w:rsidP="007A11C9">
      <w:p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Indici di dispersione (variabilità) per la variabile MIGLIORAMENTI:</w:t>
      </w:r>
    </w:p>
    <w:p w:rsidR="007A11C9" w:rsidRPr="007A11C9" w:rsidRDefault="007A11C9" w:rsidP="00AF69FE">
      <w:pPr>
        <w:numPr>
          <w:ilvl w:val="0"/>
          <w:numId w:val="47"/>
        </w:num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lastRenderedPageBreak/>
        <w:t>Gamma (campo di variazione) = NaN</w:t>
      </w:r>
    </w:p>
    <w:p w:rsidR="007A11C9" w:rsidRPr="007A11C9" w:rsidRDefault="007A11C9" w:rsidP="00AF69FE">
      <w:pPr>
        <w:numPr>
          <w:ilvl w:val="0"/>
          <w:numId w:val="47"/>
        </w:num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Differenza interquartilica (gamma tra il terzo quartile e il primo quartile) = NaN</w:t>
      </w:r>
    </w:p>
    <w:p w:rsidR="007A11C9" w:rsidRPr="007A11C9" w:rsidRDefault="007A11C9" w:rsidP="00AF69FE">
      <w:pPr>
        <w:numPr>
          <w:ilvl w:val="0"/>
          <w:numId w:val="47"/>
        </w:numPr>
        <w:spacing w:before="100" w:beforeAutospacing="1" w:after="100" w:afterAutospacing="1" w:line="240" w:lineRule="auto"/>
        <w:jc w:val="both"/>
        <w:rPr>
          <w:rFonts w:ascii="Book Antiqua" w:eastAsia="Times New Roman" w:hAnsi="Book Antiqua" w:cs="Times New Roman"/>
          <w:sz w:val="24"/>
          <w:szCs w:val="24"/>
          <w:lang w:eastAsia="it-IT"/>
        </w:rPr>
      </w:pPr>
      <w:r w:rsidRPr="007A11C9">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7A11C9">
        <w:rPr>
          <w:rFonts w:ascii="Book Antiqua" w:eastAsia="Times New Roman" w:hAnsi="Book Antiqua" w:cs="Times New Roman"/>
          <w:noProof/>
          <w:sz w:val="24"/>
          <w:szCs w:val="24"/>
          <w:lang w:eastAsia="it-IT"/>
        </w:rPr>
        <w:drawing>
          <wp:inline distT="0" distB="0" distL="0" distR="0" wp14:anchorId="4A05DBE0" wp14:editId="5DD10680">
            <wp:extent cx="931545" cy="466090"/>
            <wp:effectExtent l="0" t="0" r="1905" b="0"/>
            <wp:docPr id="70" name="Immagine 7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7A11C9">
        <w:rPr>
          <w:rFonts w:ascii="Book Antiqua" w:eastAsia="Times New Roman" w:hAnsi="Book Antiqua" w:cs="Times New Roman"/>
          <w:sz w:val="24"/>
          <w:szCs w:val="24"/>
          <w:lang w:eastAsia="it-IT"/>
        </w:rPr>
        <w:t>= NaN</w:t>
      </w:r>
    </w:p>
    <w:p w:rsidR="00735169" w:rsidRPr="0029358B" w:rsidRDefault="0029358B" w:rsidP="0029358B">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w:t>
      </w:r>
    </w:p>
    <w:p w:rsidR="00735169" w:rsidRPr="00735169" w:rsidRDefault="00735169" w:rsidP="00735169">
      <w:pPr>
        <w:spacing w:before="100" w:beforeAutospacing="1" w:after="100" w:afterAutospacing="1" w:line="240" w:lineRule="auto"/>
        <w:rPr>
          <w:rFonts w:ascii="Verdana" w:eastAsia="Times New Roman" w:hAnsi="Verdana" w:cs="Times New Roman"/>
          <w:sz w:val="24"/>
          <w:szCs w:val="24"/>
          <w:lang w:eastAsia="it-IT"/>
        </w:rPr>
      </w:pPr>
      <w:r w:rsidRPr="00735169">
        <w:rPr>
          <w:rFonts w:ascii="Verdana" w:eastAsia="Times New Roman" w:hAnsi="Verdana" w:cs="Times New Roman"/>
          <w:sz w:val="24"/>
          <w:szCs w:val="24"/>
          <w:lang w:eastAsia="it-IT"/>
        </w:rPr>
        <w:t> </w:t>
      </w:r>
      <w:r w:rsidR="0068783D">
        <w:rPr>
          <w:rFonts w:ascii="Book Antiqua" w:hAnsi="Book Antiqua"/>
          <w:b/>
          <w:color w:val="00B050"/>
          <w:sz w:val="24"/>
          <w:szCs w:val="24"/>
        </w:rPr>
        <w:t>Variabile CONTESTO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9"/>
        <w:gridCol w:w="144"/>
        <w:gridCol w:w="144"/>
        <w:gridCol w:w="143"/>
        <w:gridCol w:w="195"/>
        <w:gridCol w:w="195"/>
        <w:gridCol w:w="195"/>
        <w:gridCol w:w="195"/>
        <w:gridCol w:w="195"/>
        <w:gridCol w:w="195"/>
        <w:gridCol w:w="195"/>
        <w:gridCol w:w="195"/>
        <w:gridCol w:w="195"/>
        <w:gridCol w:w="195"/>
        <w:gridCol w:w="480"/>
        <w:gridCol w:w="480"/>
        <w:gridCol w:w="480"/>
        <w:gridCol w:w="480"/>
        <w:gridCol w:w="480"/>
        <w:gridCol w:w="195"/>
        <w:gridCol w:w="195"/>
        <w:gridCol w:w="325"/>
        <w:gridCol w:w="404"/>
        <w:gridCol w:w="404"/>
        <w:gridCol w:w="404"/>
        <w:gridCol w:w="404"/>
        <w:gridCol w:w="404"/>
        <w:gridCol w:w="404"/>
        <w:gridCol w:w="480"/>
        <w:gridCol w:w="195"/>
        <w:gridCol w:w="325"/>
        <w:gridCol w:w="263"/>
      </w:tblGrid>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100</w:t>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 affet.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soc.. affet.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w:t>
            </w:r>
          </w:p>
        </w:tc>
      </w:tr>
    </w:tbl>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sociale. La differenza interquartilica Q3-Q1 vale NaN.</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i/>
          <w:iCs/>
          <w:sz w:val="24"/>
          <w:szCs w:val="24"/>
          <w:lang w:eastAsia="it-IT"/>
        </w:rPr>
        <w:t>Distribuzione di frequenza, indici di sintesi</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735169">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p>
    <w:p w:rsidR="00735169" w:rsidRPr="00735169" w:rsidRDefault="00F12EAB"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Pr>
          <w:rFonts w:ascii="Book Antiqua" w:eastAsia="Times New Roman" w:hAnsi="Book Antiqua" w:cs="Times New Roman"/>
          <w:sz w:val="24"/>
          <w:szCs w:val="24"/>
          <w:lang w:eastAsia="it-IT"/>
        </w:rPr>
        <w:t>Variabile CONTESTO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99"/>
        <w:gridCol w:w="1208"/>
        <w:gridCol w:w="1334"/>
        <w:gridCol w:w="1208"/>
        <w:gridCol w:w="1334"/>
        <w:gridCol w:w="2170"/>
      </w:tblGrid>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Frequenza</w:t>
            </w:r>
            <w:r w:rsidRPr="00735169">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Percentuale</w:t>
            </w:r>
            <w:r w:rsidRPr="00735169">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Frequenza</w:t>
            </w:r>
            <w:r w:rsidRPr="00735169">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Percentuale</w:t>
            </w:r>
            <w:r w:rsidRPr="00735169">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xml:space="preserve">Diagramma a barre </w:t>
            </w:r>
            <w:r w:rsidRPr="00735169">
              <w:rPr>
                <w:rFonts w:ascii="Book Antiqua" w:eastAsia="Times New Roman" w:hAnsi="Book Antiqua" w:cs="Times New Roman"/>
                <w:sz w:val="24"/>
                <w:szCs w:val="24"/>
                <w:lang w:eastAsia="it-IT"/>
              </w:rPr>
              <w:br/>
              <w:t>frequenza semplice</w:t>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36F34C72" wp14:editId="2EC87321">
                  <wp:extent cx="69215" cy="94615"/>
                  <wp:effectExtent l="0" t="0" r="6985" b="635"/>
                  <wp:docPr id="223" name="Immagine 2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5AF577ED" wp14:editId="1606AF1E">
                  <wp:extent cx="638175" cy="94615"/>
                  <wp:effectExtent l="0" t="0" r="9525" b="635"/>
                  <wp:docPr id="224" name="Immagine 2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1978DA95" wp14:editId="4C6640F2">
                  <wp:extent cx="120650" cy="94615"/>
                  <wp:effectExtent l="0" t="0" r="0" b="635"/>
                  <wp:docPr id="225" name="Immagine 2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09D6744F" wp14:editId="0338BFDD">
                  <wp:extent cx="319405" cy="94615"/>
                  <wp:effectExtent l="0" t="0" r="4445" b="635"/>
                  <wp:docPr id="226" name="Immagine 2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40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33252780" wp14:editId="33692568">
                  <wp:extent cx="120650" cy="94615"/>
                  <wp:effectExtent l="0" t="0" r="0" b="635"/>
                  <wp:docPr id="227" name="Immagine 2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lastRenderedPageBreak/>
              <w:t>soc.. affet.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63CCD155" wp14:editId="43879FD1">
                  <wp:extent cx="69215" cy="94615"/>
                  <wp:effectExtent l="0" t="0" r="6985" b="635"/>
                  <wp:docPr id="228" name="Immagine 2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450AEB05" wp14:editId="4EE6ED57">
                  <wp:extent cx="379730" cy="94615"/>
                  <wp:effectExtent l="0" t="0" r="1270" b="635"/>
                  <wp:docPr id="229" name="Immagine 2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730"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0C2C0A3C" wp14:editId="10915B4B">
                  <wp:extent cx="69215" cy="94615"/>
                  <wp:effectExtent l="0" t="0" r="6985" b="635"/>
                  <wp:docPr id="230" name="Immagine 2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33680844" wp14:editId="3911DF23">
                  <wp:extent cx="69215" cy="94615"/>
                  <wp:effectExtent l="0" t="0" r="6985" b="635"/>
                  <wp:docPr id="231" name="Immagine 2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735169" w:rsidRPr="00735169" w:rsidTr="00735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b/>
                <w:bCs/>
                <w:sz w:val="24"/>
                <w:szCs w:val="24"/>
                <w:lang w:eastAsia="it-IT"/>
              </w:rPr>
              <w:t>soc.. affet.</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5169" w:rsidRPr="00735169" w:rsidRDefault="00735169" w:rsidP="00735169">
            <w:pPr>
              <w:spacing w:after="0"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noProof/>
                <w:sz w:val="24"/>
                <w:szCs w:val="24"/>
                <w:lang w:eastAsia="it-IT"/>
              </w:rPr>
              <w:drawing>
                <wp:inline distT="0" distB="0" distL="0" distR="0" wp14:anchorId="7DAA11A9" wp14:editId="00747955">
                  <wp:extent cx="69215" cy="94615"/>
                  <wp:effectExtent l="0" t="0" r="6985" b="635"/>
                  <wp:docPr id="232" name="Immagine 2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bl>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Numero di casi= 30</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Indici di tendenz</w:t>
      </w:r>
      <w:r w:rsidR="00F12EAB">
        <w:rPr>
          <w:rFonts w:ascii="Book Antiqua" w:eastAsia="Times New Roman" w:hAnsi="Book Antiqua" w:cs="Times New Roman"/>
          <w:sz w:val="24"/>
          <w:szCs w:val="24"/>
          <w:lang w:eastAsia="it-IT"/>
        </w:rPr>
        <w:t>a centrale per la variabile CONTES</w:t>
      </w:r>
      <w:r w:rsidRPr="00735169">
        <w:rPr>
          <w:rFonts w:ascii="Book Antiqua" w:eastAsia="Times New Roman" w:hAnsi="Book Antiqua" w:cs="Times New Roman"/>
          <w:sz w:val="24"/>
          <w:szCs w:val="24"/>
          <w:lang w:eastAsia="it-IT"/>
        </w:rPr>
        <w:t>TO:</w:t>
      </w:r>
    </w:p>
    <w:p w:rsidR="00735169" w:rsidRPr="00735169" w:rsidRDefault="00735169" w:rsidP="00AF69FE">
      <w:pPr>
        <w:numPr>
          <w:ilvl w:val="0"/>
          <w:numId w:val="28"/>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Moda (categoria con la frequenza più alta) = -</w:t>
      </w:r>
    </w:p>
    <w:p w:rsidR="00735169" w:rsidRPr="00735169" w:rsidRDefault="00735169" w:rsidP="00AF69FE">
      <w:pPr>
        <w:numPr>
          <w:ilvl w:val="0"/>
          <w:numId w:val="28"/>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Mediana (punto che divide a metà la distribuzione ordinata) = NaN</w:t>
      </w:r>
    </w:p>
    <w:p w:rsidR="00735169" w:rsidRPr="00735169" w:rsidRDefault="00735169" w:rsidP="00AF69FE">
      <w:pPr>
        <w:numPr>
          <w:ilvl w:val="0"/>
          <w:numId w:val="28"/>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xml:space="preserve">Media </w:t>
      </w:r>
      <w:r w:rsidRPr="00735169">
        <w:rPr>
          <w:rFonts w:ascii="Book Antiqua" w:eastAsia="Times New Roman" w:hAnsi="Book Antiqua" w:cs="Times New Roman"/>
          <w:noProof/>
          <w:sz w:val="24"/>
          <w:szCs w:val="24"/>
          <w:lang w:eastAsia="it-IT"/>
        </w:rPr>
        <w:drawing>
          <wp:inline distT="0" distB="0" distL="0" distR="0" wp14:anchorId="0F5F6BF4" wp14:editId="5ABD1A5A">
            <wp:extent cx="534670" cy="448310"/>
            <wp:effectExtent l="0" t="0" r="0" b="8890"/>
            <wp:docPr id="233" name="Immagine 23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735169">
        <w:rPr>
          <w:rFonts w:ascii="Book Antiqua" w:eastAsia="Times New Roman" w:hAnsi="Book Antiqua" w:cs="Times New Roman"/>
          <w:sz w:val="24"/>
          <w:szCs w:val="24"/>
          <w:lang w:eastAsia="it-IT"/>
        </w:rPr>
        <w:t>= NaN</w:t>
      </w:r>
    </w:p>
    <w:p w:rsidR="00735169" w:rsidRPr="00735169" w:rsidRDefault="00735169" w:rsidP="00735169">
      <w:p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Indici di dispersione (va</w:t>
      </w:r>
      <w:r w:rsidR="00F12EAB">
        <w:rPr>
          <w:rFonts w:ascii="Book Antiqua" w:eastAsia="Times New Roman" w:hAnsi="Book Antiqua" w:cs="Times New Roman"/>
          <w:sz w:val="24"/>
          <w:szCs w:val="24"/>
          <w:lang w:eastAsia="it-IT"/>
        </w:rPr>
        <w:t>riabilità) per la variabile CONTES</w:t>
      </w:r>
      <w:r w:rsidRPr="00735169">
        <w:rPr>
          <w:rFonts w:ascii="Book Antiqua" w:eastAsia="Times New Roman" w:hAnsi="Book Antiqua" w:cs="Times New Roman"/>
          <w:sz w:val="24"/>
          <w:szCs w:val="24"/>
          <w:lang w:eastAsia="it-IT"/>
        </w:rPr>
        <w:t>TO:</w:t>
      </w:r>
    </w:p>
    <w:p w:rsidR="00735169" w:rsidRPr="00735169" w:rsidRDefault="00735169" w:rsidP="00AF69FE">
      <w:pPr>
        <w:numPr>
          <w:ilvl w:val="0"/>
          <w:numId w:val="29"/>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Gamma (campo di variazione) = NaN</w:t>
      </w:r>
    </w:p>
    <w:p w:rsidR="00735169" w:rsidRPr="00735169" w:rsidRDefault="00735169" w:rsidP="00AF69FE">
      <w:pPr>
        <w:numPr>
          <w:ilvl w:val="0"/>
          <w:numId w:val="29"/>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Differenza interquartilica (gamma tra il terzo quartile e il primo quartile) = NaN</w:t>
      </w:r>
    </w:p>
    <w:p w:rsidR="00735169" w:rsidRPr="00AB2551" w:rsidRDefault="00735169" w:rsidP="00735169">
      <w:pPr>
        <w:numPr>
          <w:ilvl w:val="0"/>
          <w:numId w:val="29"/>
        </w:numPr>
        <w:spacing w:before="100" w:beforeAutospacing="1" w:after="100" w:afterAutospacing="1" w:line="240" w:lineRule="auto"/>
        <w:jc w:val="both"/>
        <w:rPr>
          <w:rFonts w:ascii="Book Antiqua" w:eastAsia="Times New Roman" w:hAnsi="Book Antiqua" w:cs="Times New Roman"/>
          <w:sz w:val="24"/>
          <w:szCs w:val="24"/>
          <w:lang w:eastAsia="it-IT"/>
        </w:rPr>
      </w:pPr>
      <w:r w:rsidRPr="00735169">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735169">
        <w:rPr>
          <w:rFonts w:ascii="Book Antiqua" w:eastAsia="Times New Roman" w:hAnsi="Book Antiqua" w:cs="Times New Roman"/>
          <w:noProof/>
          <w:sz w:val="24"/>
          <w:szCs w:val="24"/>
          <w:lang w:eastAsia="it-IT"/>
        </w:rPr>
        <w:drawing>
          <wp:inline distT="0" distB="0" distL="0" distR="0" wp14:anchorId="23A8C234" wp14:editId="1C2F1C69">
            <wp:extent cx="931545" cy="466090"/>
            <wp:effectExtent l="0" t="0" r="1905" b="0"/>
            <wp:docPr id="234" name="Immagine 2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735169">
        <w:rPr>
          <w:rFonts w:ascii="Book Antiqua" w:eastAsia="Times New Roman" w:hAnsi="Book Antiqua" w:cs="Times New Roman"/>
          <w:sz w:val="24"/>
          <w:szCs w:val="24"/>
          <w:lang w:eastAsia="it-IT"/>
        </w:rPr>
        <w:t>= NaN</w:t>
      </w:r>
    </w:p>
    <w:p w:rsidR="0029358B" w:rsidRPr="0029358B" w:rsidRDefault="003751AA" w:rsidP="0029358B">
      <w:pPr>
        <w:spacing w:before="100" w:beforeAutospacing="1" w:after="100" w:afterAutospacing="1" w:line="240" w:lineRule="auto"/>
        <w:rPr>
          <w:rFonts w:ascii="Verdana" w:eastAsia="Times New Roman" w:hAnsi="Verdana" w:cs="Times New Roman"/>
          <w:sz w:val="24"/>
          <w:szCs w:val="24"/>
          <w:lang w:eastAsia="it-IT"/>
        </w:rPr>
      </w:pPr>
      <w:r>
        <w:rPr>
          <w:rFonts w:ascii="Verdana" w:eastAsia="Times New Roman" w:hAnsi="Verdana" w:cs="Times New Roman"/>
          <w:sz w:val="24"/>
          <w:szCs w:val="24"/>
          <w:lang w:eastAsia="it-IT"/>
        </w:rPr>
        <w:t> </w:t>
      </w:r>
      <w:r w:rsidR="00735169" w:rsidRPr="00735169">
        <w:rPr>
          <w:rFonts w:ascii="Book Antiqua" w:eastAsia="Times New Roman" w:hAnsi="Book Antiqua" w:cs="Times New Roman"/>
          <w:b/>
          <w:color w:val="00B050"/>
          <w:sz w:val="24"/>
          <w:szCs w:val="24"/>
          <w:lang w:eastAsia="it-IT"/>
        </w:rPr>
        <w:t>Variabile RAPP. LETTURA_SVILUPPO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180"/>
        <w:gridCol w:w="180"/>
        <w:gridCol w:w="180"/>
        <w:gridCol w:w="271"/>
        <w:gridCol w:w="271"/>
        <w:gridCol w:w="271"/>
        <w:gridCol w:w="271"/>
        <w:gridCol w:w="271"/>
        <w:gridCol w:w="271"/>
        <w:gridCol w:w="271"/>
        <w:gridCol w:w="271"/>
        <w:gridCol w:w="271"/>
        <w:gridCol w:w="271"/>
        <w:gridCol w:w="271"/>
        <w:gridCol w:w="271"/>
        <w:gridCol w:w="271"/>
        <w:gridCol w:w="271"/>
        <w:gridCol w:w="984"/>
        <w:gridCol w:w="271"/>
        <w:gridCol w:w="271"/>
        <w:gridCol w:w="271"/>
        <w:gridCol w:w="271"/>
        <w:gridCol w:w="271"/>
        <w:gridCol w:w="271"/>
        <w:gridCol w:w="271"/>
        <w:gridCol w:w="271"/>
        <w:gridCol w:w="271"/>
        <w:gridCol w:w="271"/>
        <w:gridCol w:w="271"/>
        <w:gridCol w:w="271"/>
        <w:gridCol w:w="376"/>
      </w:tblGrid>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100</w:t>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w:t>
            </w:r>
          </w:p>
        </w:tc>
      </w:tr>
    </w:tbl>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si. La differenza interquartilica Q3-Q1 vale NaN.</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i/>
          <w:iCs/>
          <w:sz w:val="24"/>
          <w:szCs w:val="24"/>
          <w:lang w:eastAsia="it-IT"/>
        </w:rPr>
        <w:t>Distribuzione di frequenza, indici di sintesi</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29358B">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lastRenderedPageBreak/>
        <w:t>Variabile RAPP. LETTURA_SVILUPPO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2"/>
        <w:gridCol w:w="1208"/>
        <w:gridCol w:w="1334"/>
        <w:gridCol w:w="1208"/>
        <w:gridCol w:w="1334"/>
        <w:gridCol w:w="2170"/>
      </w:tblGrid>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Frequenza</w:t>
            </w:r>
            <w:r w:rsidRPr="0029358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Percentuale</w:t>
            </w:r>
            <w:r w:rsidRPr="0029358B">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Frequenza</w:t>
            </w:r>
            <w:r w:rsidRPr="0029358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Percentuale</w:t>
            </w:r>
            <w:r w:rsidRPr="0029358B">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Diagramma a barre </w:t>
            </w:r>
            <w:r w:rsidRPr="0029358B">
              <w:rPr>
                <w:rFonts w:ascii="Book Antiqua" w:eastAsia="Times New Roman" w:hAnsi="Book Antiqua" w:cs="Times New Roman"/>
                <w:sz w:val="24"/>
                <w:szCs w:val="24"/>
                <w:lang w:eastAsia="it-IT"/>
              </w:rPr>
              <w:br/>
              <w:t>frequenza semplice</w:t>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noProof/>
                <w:sz w:val="24"/>
                <w:szCs w:val="24"/>
                <w:lang w:eastAsia="it-IT"/>
              </w:rPr>
              <w:drawing>
                <wp:inline distT="0" distB="0" distL="0" distR="0" wp14:anchorId="5661A19D" wp14:editId="7A81EA16">
                  <wp:extent cx="758825" cy="94615"/>
                  <wp:effectExtent l="0" t="0" r="3175" b="635"/>
                  <wp:docPr id="71" name="Immagine 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825" cy="94615"/>
                          </a:xfrm>
                          <a:prstGeom prst="rect">
                            <a:avLst/>
                          </a:prstGeom>
                          <a:noFill/>
                          <a:ln>
                            <a:noFill/>
                          </a:ln>
                        </pic:spPr>
                      </pic:pic>
                    </a:graphicData>
                  </a:graphic>
                </wp:inline>
              </w:drawing>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noProof/>
                <w:sz w:val="24"/>
                <w:szCs w:val="24"/>
                <w:lang w:eastAsia="it-IT"/>
              </w:rPr>
              <w:drawing>
                <wp:inline distT="0" distB="0" distL="0" distR="0" wp14:anchorId="64FE36F7" wp14:editId="078F8E01">
                  <wp:extent cx="259080" cy="94615"/>
                  <wp:effectExtent l="0" t="0" r="7620" b="635"/>
                  <wp:docPr id="72" name="Immagine 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9080" cy="94615"/>
                          </a:xfrm>
                          <a:prstGeom prst="rect">
                            <a:avLst/>
                          </a:prstGeom>
                          <a:noFill/>
                          <a:ln>
                            <a:noFill/>
                          </a:ln>
                        </pic:spPr>
                      </pic:pic>
                    </a:graphicData>
                  </a:graphic>
                </wp:inline>
              </w:drawing>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noProof/>
                <w:sz w:val="24"/>
                <w:szCs w:val="24"/>
                <w:lang w:eastAsia="it-IT"/>
              </w:rPr>
              <w:drawing>
                <wp:inline distT="0" distB="0" distL="0" distR="0" wp14:anchorId="294781E6" wp14:editId="374F1D9C">
                  <wp:extent cx="69215" cy="94615"/>
                  <wp:effectExtent l="0" t="0" r="6985" b="635"/>
                  <wp:docPr id="73" name="Immagine 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noProof/>
                <w:sz w:val="24"/>
                <w:szCs w:val="24"/>
                <w:lang w:eastAsia="it-IT"/>
              </w:rPr>
              <w:drawing>
                <wp:inline distT="0" distB="0" distL="0" distR="0" wp14:anchorId="712FC754" wp14:editId="50FEE3AA">
                  <wp:extent cx="69215" cy="94615"/>
                  <wp:effectExtent l="0" t="0" r="6985" b="635"/>
                  <wp:docPr id="74" name="Immagine 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215" cy="94615"/>
                          </a:xfrm>
                          <a:prstGeom prst="rect">
                            <a:avLst/>
                          </a:prstGeom>
                          <a:noFill/>
                          <a:ln>
                            <a:noFill/>
                          </a:ln>
                        </pic:spPr>
                      </pic:pic>
                    </a:graphicData>
                  </a:graphic>
                </wp:inline>
              </w:drawing>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noProof/>
                <w:sz w:val="24"/>
                <w:szCs w:val="24"/>
                <w:lang w:eastAsia="it-IT"/>
              </w:rPr>
              <w:drawing>
                <wp:inline distT="0" distB="0" distL="0" distR="0" wp14:anchorId="5D70DE3A" wp14:editId="4E0A3F5F">
                  <wp:extent cx="569595" cy="94615"/>
                  <wp:effectExtent l="0" t="0" r="1905" b="635"/>
                  <wp:docPr id="75" name="Immagine 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595" cy="94615"/>
                          </a:xfrm>
                          <a:prstGeom prst="rect">
                            <a:avLst/>
                          </a:prstGeom>
                          <a:noFill/>
                          <a:ln>
                            <a:noFill/>
                          </a:ln>
                        </pic:spPr>
                      </pic:pic>
                    </a:graphicData>
                  </a:graphic>
                </wp:inline>
              </w:drawing>
            </w:r>
          </w:p>
        </w:tc>
      </w:tr>
      <w:tr w:rsidR="0029358B" w:rsidRPr="0029358B" w:rsidTr="0029358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noProof/>
                <w:sz w:val="24"/>
                <w:szCs w:val="24"/>
                <w:lang w:eastAsia="it-IT"/>
              </w:rPr>
              <w:drawing>
                <wp:inline distT="0" distB="0" distL="0" distR="0" wp14:anchorId="7A2DF35A" wp14:editId="4FDDCDB6">
                  <wp:extent cx="189865" cy="94615"/>
                  <wp:effectExtent l="0" t="0" r="635" b="635"/>
                  <wp:docPr id="76" name="Immagine 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9865" cy="94615"/>
                          </a:xfrm>
                          <a:prstGeom prst="rect">
                            <a:avLst/>
                          </a:prstGeom>
                          <a:noFill/>
                          <a:ln>
                            <a:noFill/>
                          </a:ln>
                        </pic:spPr>
                      </pic:pic>
                    </a:graphicData>
                  </a:graphic>
                </wp:inline>
              </w:drawing>
            </w:r>
          </w:p>
        </w:tc>
      </w:tr>
    </w:tbl>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Numero di casi= 30</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Indici di tendenza centrale per la variabile RAPP. LETTURA_SVILUPPO:</w:t>
      </w:r>
    </w:p>
    <w:p w:rsidR="0029358B" w:rsidRPr="0029358B" w:rsidRDefault="0029358B" w:rsidP="00AF69FE">
      <w:pPr>
        <w:numPr>
          <w:ilvl w:val="0"/>
          <w:numId w:val="48"/>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Moda (categoria con la frequenza più alta) = -</w:t>
      </w:r>
    </w:p>
    <w:p w:rsidR="0029358B" w:rsidRPr="0029358B" w:rsidRDefault="0029358B" w:rsidP="00AF69FE">
      <w:pPr>
        <w:numPr>
          <w:ilvl w:val="0"/>
          <w:numId w:val="48"/>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Mediana (punto che divide a metà la distribuzione ordinata) = NaN</w:t>
      </w:r>
    </w:p>
    <w:p w:rsidR="0029358B" w:rsidRPr="0029358B" w:rsidRDefault="0029358B" w:rsidP="00AF69FE">
      <w:pPr>
        <w:numPr>
          <w:ilvl w:val="0"/>
          <w:numId w:val="48"/>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Media </w:t>
      </w:r>
      <w:r w:rsidRPr="0029358B">
        <w:rPr>
          <w:rFonts w:ascii="Book Antiqua" w:eastAsia="Times New Roman" w:hAnsi="Book Antiqua" w:cs="Times New Roman"/>
          <w:noProof/>
          <w:sz w:val="24"/>
          <w:szCs w:val="24"/>
          <w:lang w:eastAsia="it-IT"/>
        </w:rPr>
        <w:drawing>
          <wp:inline distT="0" distB="0" distL="0" distR="0" wp14:anchorId="0B29AF70" wp14:editId="593C19E0">
            <wp:extent cx="534670" cy="448310"/>
            <wp:effectExtent l="0" t="0" r="0" b="8890"/>
            <wp:docPr id="77" name="Immagine 7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29358B">
        <w:rPr>
          <w:rFonts w:ascii="Book Antiqua" w:eastAsia="Times New Roman" w:hAnsi="Book Antiqua" w:cs="Times New Roman"/>
          <w:sz w:val="24"/>
          <w:szCs w:val="24"/>
          <w:lang w:eastAsia="it-IT"/>
        </w:rPr>
        <w:t>= NaN</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Indici di dispersione (variabilità) per la variabile RAPP. LETTURA_SVILUPPO:</w:t>
      </w:r>
    </w:p>
    <w:p w:rsidR="0029358B" w:rsidRPr="0029358B" w:rsidRDefault="0029358B" w:rsidP="00AF69FE">
      <w:pPr>
        <w:numPr>
          <w:ilvl w:val="0"/>
          <w:numId w:val="49"/>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Gamma (campo di variazione) = NaN</w:t>
      </w:r>
    </w:p>
    <w:p w:rsidR="0029358B" w:rsidRPr="0029358B" w:rsidRDefault="0029358B" w:rsidP="00AF69FE">
      <w:pPr>
        <w:numPr>
          <w:ilvl w:val="0"/>
          <w:numId w:val="49"/>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Differenza interquartilica (gamma tra il terzo quartile e il primo quartile) = NaN</w:t>
      </w:r>
    </w:p>
    <w:p w:rsidR="0029358B" w:rsidRPr="0029358B" w:rsidRDefault="0029358B" w:rsidP="00AF69FE">
      <w:pPr>
        <w:numPr>
          <w:ilvl w:val="0"/>
          <w:numId w:val="49"/>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29358B">
        <w:rPr>
          <w:rFonts w:ascii="Book Antiqua" w:eastAsia="Times New Roman" w:hAnsi="Book Antiqua" w:cs="Times New Roman"/>
          <w:noProof/>
          <w:sz w:val="24"/>
          <w:szCs w:val="24"/>
          <w:lang w:eastAsia="it-IT"/>
        </w:rPr>
        <w:drawing>
          <wp:inline distT="0" distB="0" distL="0" distR="0" wp14:anchorId="71B99D6F" wp14:editId="78D99D36">
            <wp:extent cx="931545" cy="466090"/>
            <wp:effectExtent l="0" t="0" r="1905" b="0"/>
            <wp:docPr id="78" name="Immagine 7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29358B">
        <w:rPr>
          <w:rFonts w:ascii="Book Antiqua" w:eastAsia="Times New Roman" w:hAnsi="Book Antiqua" w:cs="Times New Roman"/>
          <w:sz w:val="24"/>
          <w:szCs w:val="24"/>
          <w:lang w:eastAsia="it-IT"/>
        </w:rPr>
        <w:t>= NaN</w:t>
      </w:r>
    </w:p>
    <w:p w:rsidR="0029358B" w:rsidRPr="00AB2551" w:rsidRDefault="0029358B" w:rsidP="00D05F1F">
      <w:pPr>
        <w:spacing w:before="100" w:beforeAutospacing="1" w:after="100" w:afterAutospacing="1" w:line="240" w:lineRule="auto"/>
        <w:rPr>
          <w:rFonts w:ascii="Verdana" w:eastAsia="Times New Roman" w:hAnsi="Verdana" w:cs="Times New Roman"/>
          <w:sz w:val="24"/>
          <w:szCs w:val="24"/>
          <w:lang w:eastAsia="it-IT"/>
        </w:rPr>
      </w:pPr>
      <w:r w:rsidRPr="0029358B">
        <w:rPr>
          <w:rFonts w:ascii="Verdana" w:eastAsia="Times New Roman" w:hAnsi="Verdana" w:cs="Times New Roman"/>
          <w:sz w:val="24"/>
          <w:szCs w:val="24"/>
          <w:lang w:eastAsia="it-IT"/>
        </w:rPr>
        <w:t> </w:t>
      </w:r>
    </w:p>
    <w:p w:rsidR="00D05F1F" w:rsidRPr="00D05F1F" w:rsidRDefault="00D05F1F" w:rsidP="00D05F1F">
      <w:pPr>
        <w:spacing w:before="100" w:beforeAutospacing="1" w:after="100" w:afterAutospacing="1" w:line="240" w:lineRule="auto"/>
        <w:rPr>
          <w:rFonts w:ascii="Verdana" w:eastAsia="Times New Roman" w:hAnsi="Verdana" w:cs="Times New Roman"/>
          <w:sz w:val="24"/>
          <w:szCs w:val="24"/>
          <w:lang w:eastAsia="it-IT"/>
        </w:rPr>
      </w:pPr>
      <w:r w:rsidRPr="00D05F1F">
        <w:rPr>
          <w:rFonts w:ascii="Book Antiqua" w:eastAsia="Times New Roman" w:hAnsi="Book Antiqua" w:cs="Times New Roman"/>
          <w:b/>
          <w:color w:val="00B050"/>
          <w:sz w:val="24"/>
          <w:szCs w:val="24"/>
          <w:lang w:eastAsia="it-IT"/>
        </w:rPr>
        <w:t>Variabile MIGLIORAMENTO_LETTORE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1"/>
        <w:gridCol w:w="161"/>
        <w:gridCol w:w="160"/>
        <w:gridCol w:w="160"/>
        <w:gridCol w:w="231"/>
        <w:gridCol w:w="231"/>
        <w:gridCol w:w="231"/>
        <w:gridCol w:w="231"/>
        <w:gridCol w:w="231"/>
        <w:gridCol w:w="231"/>
        <w:gridCol w:w="786"/>
        <w:gridCol w:w="786"/>
        <w:gridCol w:w="786"/>
        <w:gridCol w:w="786"/>
        <w:gridCol w:w="786"/>
        <w:gridCol w:w="786"/>
        <w:gridCol w:w="786"/>
        <w:gridCol w:w="231"/>
        <w:gridCol w:w="231"/>
        <w:gridCol w:w="231"/>
        <w:gridCol w:w="231"/>
        <w:gridCol w:w="231"/>
        <w:gridCol w:w="231"/>
        <w:gridCol w:w="316"/>
      </w:tblGrid>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100</w:t>
            </w:r>
          </w:p>
        </w:tc>
      </w:tr>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 </w:t>
            </w:r>
          </w:p>
        </w:tc>
      </w:tr>
    </w:tbl>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La mediana (punto che lascia alla sua sinistra e alla sua destra lo stesso numero di casi) vale NaN. Il primo quartile Q1 (punto che lascia alla sua sinistra il 25 percento dei casi) vale -. Il terzo quartile Q3 (punto che lascia alla sua sinistra il 75 percento dei casi) vale si. La differenza interquartilica Q3-Q1 vale NaN.</w:t>
      </w:r>
    </w:p>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i/>
          <w:iCs/>
          <w:sz w:val="24"/>
          <w:szCs w:val="24"/>
          <w:lang w:eastAsia="it-IT"/>
        </w:rPr>
        <w:lastRenderedPageBreak/>
        <w:t>Distribuzione di frequenza, indici di sintesi</w:t>
      </w:r>
    </w:p>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La tabella seguente riporta le frequenze semplici (il numero di casi in ciascuna categoria), le percentuali semplici (il numero di casi in ciascuna categoria rapportato al totale dei casi), le frequenze cumulate (il numero di casi che hanno sulla variabile il valore espresso da quella categoria o un valore inferiore) e le percentu</w:t>
      </w:r>
      <w:r>
        <w:rPr>
          <w:rFonts w:ascii="Book Antiqua" w:eastAsia="Times New Roman" w:hAnsi="Book Antiqua" w:cs="Times New Roman"/>
          <w:sz w:val="24"/>
          <w:szCs w:val="24"/>
          <w:lang w:eastAsia="it-IT"/>
        </w:rPr>
        <w:t>a</w:t>
      </w:r>
      <w:r w:rsidRPr="00D05F1F">
        <w:rPr>
          <w:rFonts w:ascii="Book Antiqua" w:eastAsia="Times New Roman" w:hAnsi="Book Antiqua" w:cs="Times New Roman"/>
          <w:sz w:val="24"/>
          <w:szCs w:val="24"/>
          <w:lang w:eastAsia="it-IT"/>
        </w:rPr>
        <w:t>li cumulate (il rapporto tra frequenza cumulata e numero dei casi). Ha senso parlare di frequenze e percentuali cumulate solo per variabili almeno ordinali.</w:t>
      </w:r>
    </w:p>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Variabile MIGLIORAMENTO_LETTORE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2"/>
        <w:gridCol w:w="1208"/>
        <w:gridCol w:w="1334"/>
        <w:gridCol w:w="1208"/>
        <w:gridCol w:w="1334"/>
        <w:gridCol w:w="2170"/>
      </w:tblGrid>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Frequenza</w:t>
            </w:r>
            <w:r w:rsidRPr="00D05F1F">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Percentuale</w:t>
            </w:r>
            <w:r w:rsidRPr="00D05F1F">
              <w:rPr>
                <w:rFonts w:ascii="Book Antiqua" w:eastAsia="Times New Roman" w:hAnsi="Book Antiqua" w:cs="Times New Roman"/>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Frequenza</w:t>
            </w:r>
            <w:r w:rsidRPr="00D05F1F">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Percentuale</w:t>
            </w:r>
            <w:r w:rsidRPr="00D05F1F">
              <w:rPr>
                <w:rFonts w:ascii="Book Antiqua" w:eastAsia="Times New Roman" w:hAnsi="Book Antiqua" w:cs="Times New Roman"/>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 xml:space="preserve">Diagramma a barre </w:t>
            </w:r>
            <w:r w:rsidRPr="00D05F1F">
              <w:rPr>
                <w:rFonts w:ascii="Book Antiqua" w:eastAsia="Times New Roman" w:hAnsi="Book Antiqua" w:cs="Times New Roman"/>
                <w:sz w:val="24"/>
                <w:szCs w:val="24"/>
                <w:lang w:eastAsia="it-IT"/>
              </w:rPr>
              <w:br/>
              <w:t>frequenza semplice</w:t>
            </w:r>
          </w:p>
        </w:tc>
      </w:tr>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noProof/>
                <w:sz w:val="24"/>
                <w:szCs w:val="24"/>
                <w:lang w:eastAsia="it-IT"/>
              </w:rPr>
              <w:drawing>
                <wp:inline distT="0" distB="0" distL="0" distR="0" wp14:anchorId="4F71246A" wp14:editId="428EE3D4">
                  <wp:extent cx="172720" cy="94615"/>
                  <wp:effectExtent l="0" t="0" r="0" b="635"/>
                  <wp:docPr id="242" name="Immagine 2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720" cy="94615"/>
                          </a:xfrm>
                          <a:prstGeom prst="rect">
                            <a:avLst/>
                          </a:prstGeom>
                          <a:noFill/>
                          <a:ln>
                            <a:noFill/>
                          </a:ln>
                        </pic:spPr>
                      </pic:pic>
                    </a:graphicData>
                  </a:graphic>
                </wp:inline>
              </w:drawing>
            </w:r>
          </w:p>
        </w:tc>
      </w:tr>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b/>
                <w:bCs/>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noProof/>
                <w:sz w:val="24"/>
                <w:szCs w:val="24"/>
                <w:lang w:eastAsia="it-IT"/>
              </w:rPr>
              <w:drawing>
                <wp:inline distT="0" distB="0" distL="0" distR="0" wp14:anchorId="7EC71660" wp14:editId="36B26353">
                  <wp:extent cx="86360" cy="94615"/>
                  <wp:effectExtent l="0" t="0" r="8890" b="635"/>
                  <wp:docPr id="243" name="Immagine 2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6360" cy="94615"/>
                          </a:xfrm>
                          <a:prstGeom prst="rect">
                            <a:avLst/>
                          </a:prstGeom>
                          <a:noFill/>
                          <a:ln>
                            <a:noFill/>
                          </a:ln>
                        </pic:spPr>
                      </pic:pic>
                    </a:graphicData>
                  </a:graphic>
                </wp:inline>
              </w:drawing>
            </w:r>
          </w:p>
        </w:tc>
      </w:tr>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noProof/>
                <w:sz w:val="24"/>
                <w:szCs w:val="24"/>
                <w:lang w:eastAsia="it-IT"/>
              </w:rPr>
              <w:drawing>
                <wp:inline distT="0" distB="0" distL="0" distR="0" wp14:anchorId="74994A21" wp14:editId="37BDD22B">
                  <wp:extent cx="526415" cy="94615"/>
                  <wp:effectExtent l="0" t="0" r="6985" b="635"/>
                  <wp:docPr id="244" name="Immagine 2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415" cy="94615"/>
                          </a:xfrm>
                          <a:prstGeom prst="rect">
                            <a:avLst/>
                          </a:prstGeom>
                          <a:noFill/>
                          <a:ln>
                            <a:noFill/>
                          </a:ln>
                        </pic:spPr>
                      </pic:pic>
                    </a:graphicData>
                  </a:graphic>
                </wp:inline>
              </w:drawing>
            </w:r>
          </w:p>
        </w:tc>
      </w:tr>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noProof/>
                <w:sz w:val="24"/>
                <w:szCs w:val="24"/>
                <w:lang w:eastAsia="it-IT"/>
              </w:rPr>
              <w:drawing>
                <wp:inline distT="0" distB="0" distL="0" distR="0" wp14:anchorId="083490F8" wp14:editId="63AA294C">
                  <wp:extent cx="612775" cy="94615"/>
                  <wp:effectExtent l="0" t="0" r="0" b="635"/>
                  <wp:docPr id="245" name="Immagine 2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775" cy="94615"/>
                          </a:xfrm>
                          <a:prstGeom prst="rect">
                            <a:avLst/>
                          </a:prstGeom>
                          <a:noFill/>
                          <a:ln>
                            <a:noFill/>
                          </a:ln>
                        </pic:spPr>
                      </pic:pic>
                    </a:graphicData>
                  </a:graphic>
                </wp:inline>
              </w:drawing>
            </w:r>
          </w:p>
        </w:tc>
      </w:tr>
      <w:tr w:rsidR="00D05F1F" w:rsidRPr="00D05F1F" w:rsidTr="00D05F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05F1F" w:rsidRPr="00D05F1F" w:rsidRDefault="00D05F1F" w:rsidP="00D05F1F">
            <w:pPr>
              <w:spacing w:after="0"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noProof/>
                <w:sz w:val="24"/>
                <w:szCs w:val="24"/>
                <w:lang w:eastAsia="it-IT"/>
              </w:rPr>
              <w:drawing>
                <wp:inline distT="0" distB="0" distL="0" distR="0" wp14:anchorId="11FF3316" wp14:editId="06578ABE">
                  <wp:extent cx="526415" cy="94615"/>
                  <wp:effectExtent l="0" t="0" r="6985" b="635"/>
                  <wp:docPr id="246" name="Immagine 2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far.unito.it/trinchero/jsstat/200/barra.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415" cy="94615"/>
                          </a:xfrm>
                          <a:prstGeom prst="rect">
                            <a:avLst/>
                          </a:prstGeom>
                          <a:noFill/>
                          <a:ln>
                            <a:noFill/>
                          </a:ln>
                        </pic:spPr>
                      </pic:pic>
                    </a:graphicData>
                  </a:graphic>
                </wp:inline>
              </w:drawing>
            </w:r>
          </w:p>
        </w:tc>
      </w:tr>
    </w:tbl>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Numero di casi= 22</w:t>
      </w:r>
    </w:p>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Indici di tendenza centrale per la variabile MIGLIORAMENTO_LETTORE:</w:t>
      </w:r>
    </w:p>
    <w:p w:rsidR="00D05F1F" w:rsidRPr="00D05F1F" w:rsidRDefault="00D05F1F" w:rsidP="00AF69FE">
      <w:pPr>
        <w:numPr>
          <w:ilvl w:val="0"/>
          <w:numId w:val="30"/>
        </w:num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Moda (categoria con la frequenza più alta) = abbastanza</w:t>
      </w:r>
    </w:p>
    <w:p w:rsidR="00D05F1F" w:rsidRPr="00D05F1F" w:rsidRDefault="00D05F1F" w:rsidP="00AF69FE">
      <w:pPr>
        <w:numPr>
          <w:ilvl w:val="0"/>
          <w:numId w:val="30"/>
        </w:num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Mediana (punto che divide a metà la distribuzione ordinata) = NaN</w:t>
      </w:r>
    </w:p>
    <w:p w:rsidR="00D05F1F" w:rsidRPr="00D05F1F" w:rsidRDefault="00D05F1F" w:rsidP="00AF69FE">
      <w:pPr>
        <w:numPr>
          <w:ilvl w:val="0"/>
          <w:numId w:val="30"/>
        </w:num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 xml:space="preserve">Media </w:t>
      </w:r>
      <w:r w:rsidRPr="00D05F1F">
        <w:rPr>
          <w:rFonts w:ascii="Book Antiqua" w:eastAsia="Times New Roman" w:hAnsi="Book Antiqua" w:cs="Times New Roman"/>
          <w:noProof/>
          <w:sz w:val="24"/>
          <w:szCs w:val="24"/>
          <w:lang w:eastAsia="it-IT"/>
        </w:rPr>
        <w:drawing>
          <wp:inline distT="0" distB="0" distL="0" distR="0" wp14:anchorId="677253E4" wp14:editId="28094CDD">
            <wp:extent cx="534670" cy="448310"/>
            <wp:effectExtent l="0" t="0" r="0" b="8890"/>
            <wp:docPr id="247" name="Immagine 24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far.unito.it/trinchero/jsstat/200/media.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 cy="448310"/>
                    </a:xfrm>
                    <a:prstGeom prst="rect">
                      <a:avLst/>
                    </a:prstGeom>
                    <a:noFill/>
                    <a:ln>
                      <a:noFill/>
                    </a:ln>
                  </pic:spPr>
                </pic:pic>
              </a:graphicData>
            </a:graphic>
          </wp:inline>
        </w:drawing>
      </w:r>
      <w:r w:rsidRPr="00D05F1F">
        <w:rPr>
          <w:rFonts w:ascii="Book Antiqua" w:eastAsia="Times New Roman" w:hAnsi="Book Antiqua" w:cs="Times New Roman"/>
          <w:sz w:val="24"/>
          <w:szCs w:val="24"/>
          <w:lang w:eastAsia="it-IT"/>
        </w:rPr>
        <w:t>= NaN</w:t>
      </w:r>
    </w:p>
    <w:p w:rsidR="00D05F1F" w:rsidRPr="00D05F1F" w:rsidRDefault="00D05F1F" w:rsidP="00D05F1F">
      <w:p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Indici di dispersione (variabilità) per la variabile MIGLIORAMENTO_LETTORE:</w:t>
      </w:r>
    </w:p>
    <w:p w:rsidR="00D05F1F" w:rsidRPr="00D05F1F" w:rsidRDefault="00D05F1F" w:rsidP="00AF69FE">
      <w:pPr>
        <w:numPr>
          <w:ilvl w:val="0"/>
          <w:numId w:val="31"/>
        </w:num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Gamma (campo di variazione) = NaN</w:t>
      </w:r>
    </w:p>
    <w:p w:rsidR="00D05F1F" w:rsidRPr="00D05F1F" w:rsidRDefault="00D05F1F" w:rsidP="00AF69FE">
      <w:pPr>
        <w:numPr>
          <w:ilvl w:val="0"/>
          <w:numId w:val="31"/>
        </w:num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Differenza interquartilica (gamma tra il terzo quartile e il primo quartile) = NaN</w:t>
      </w:r>
    </w:p>
    <w:p w:rsidR="00D05F1F" w:rsidRDefault="00D05F1F" w:rsidP="00AF69FE">
      <w:pPr>
        <w:numPr>
          <w:ilvl w:val="0"/>
          <w:numId w:val="31"/>
        </w:numPr>
        <w:spacing w:before="100" w:beforeAutospacing="1" w:after="100" w:afterAutospacing="1" w:line="240" w:lineRule="auto"/>
        <w:jc w:val="both"/>
        <w:rPr>
          <w:rFonts w:ascii="Book Antiqua" w:eastAsia="Times New Roman" w:hAnsi="Book Antiqua" w:cs="Times New Roman"/>
          <w:sz w:val="24"/>
          <w:szCs w:val="24"/>
          <w:lang w:eastAsia="it-IT"/>
        </w:rPr>
      </w:pPr>
      <w:r w:rsidRPr="00D05F1F">
        <w:rPr>
          <w:rFonts w:ascii="Book Antiqua" w:eastAsia="Times New Roman" w:hAnsi="Book Antiqua" w:cs="Times New Roman"/>
          <w:sz w:val="24"/>
          <w:szCs w:val="24"/>
          <w:lang w:eastAsia="it-IT"/>
        </w:rPr>
        <w:t xml:space="preserve">Scarto tipo (radice quadrata della media delle distanze dei punti dalla media elevate al quadrato) </w:t>
      </w:r>
      <w:r w:rsidRPr="00D05F1F">
        <w:rPr>
          <w:rFonts w:ascii="Book Antiqua" w:eastAsia="Times New Roman" w:hAnsi="Book Antiqua" w:cs="Times New Roman"/>
          <w:noProof/>
          <w:sz w:val="24"/>
          <w:szCs w:val="24"/>
          <w:lang w:eastAsia="it-IT"/>
        </w:rPr>
        <w:drawing>
          <wp:inline distT="0" distB="0" distL="0" distR="0" wp14:anchorId="07D67781" wp14:editId="49B352B3">
            <wp:extent cx="931545" cy="466090"/>
            <wp:effectExtent l="0" t="0" r="1905" b="0"/>
            <wp:docPr id="248" name="Immagine 24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far.unito.it/trinchero/jsstat/200/scartotipo.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1545" cy="466090"/>
                    </a:xfrm>
                    <a:prstGeom prst="rect">
                      <a:avLst/>
                    </a:prstGeom>
                    <a:noFill/>
                    <a:ln>
                      <a:noFill/>
                    </a:ln>
                  </pic:spPr>
                </pic:pic>
              </a:graphicData>
            </a:graphic>
          </wp:inline>
        </w:drawing>
      </w:r>
      <w:r w:rsidRPr="00D05F1F">
        <w:rPr>
          <w:rFonts w:ascii="Book Antiqua" w:eastAsia="Times New Roman" w:hAnsi="Book Antiqua" w:cs="Times New Roman"/>
          <w:sz w:val="24"/>
          <w:szCs w:val="24"/>
          <w:lang w:eastAsia="it-IT"/>
        </w:rPr>
        <w:t>= NaN</w:t>
      </w:r>
    </w:p>
    <w:p w:rsidR="000E6561" w:rsidRDefault="000E6561" w:rsidP="000E6561">
      <w:pPr>
        <w:spacing w:before="100" w:beforeAutospacing="1" w:after="100" w:afterAutospacing="1" w:line="240" w:lineRule="auto"/>
        <w:jc w:val="both"/>
        <w:rPr>
          <w:rFonts w:ascii="Book Antiqua" w:eastAsia="Times New Roman" w:hAnsi="Book Antiqua" w:cs="Times New Roman"/>
          <w:sz w:val="24"/>
          <w:szCs w:val="24"/>
          <w:lang w:eastAsia="it-IT"/>
        </w:rPr>
      </w:pPr>
    </w:p>
    <w:p w:rsidR="00596E10" w:rsidRDefault="000E6561" w:rsidP="00596E10">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0E6561">
        <w:rPr>
          <w:rFonts w:ascii="Book Antiqua" w:eastAsia="Times New Roman" w:hAnsi="Book Antiqua" w:cs="Times New Roman"/>
          <w:color w:val="00B050"/>
          <w:sz w:val="24"/>
          <w:szCs w:val="24"/>
          <w:lang w:eastAsia="it-IT"/>
        </w:rPr>
        <w:t>ANALISI BIVARIATA</w:t>
      </w:r>
    </w:p>
    <w:p w:rsidR="00596E10" w:rsidRDefault="00596E10" w:rsidP="00596E10">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Pr>
          <w:rFonts w:ascii="Book Antiqua" w:eastAsia="Times New Roman" w:hAnsi="Book Antiqua" w:cs="Times New Roman"/>
          <w:color w:val="00B050"/>
          <w:sz w:val="24"/>
          <w:szCs w:val="24"/>
          <w:lang w:eastAsia="it-IT"/>
        </w:rPr>
        <w:t>Variabili: GENERE/ET</w:t>
      </w:r>
      <w:r>
        <w:rPr>
          <w:rFonts w:ascii="Calibri" w:eastAsia="Times New Roman" w:hAnsi="Calibri" w:cs="Times New Roman"/>
          <w:color w:val="00B050"/>
          <w:sz w:val="24"/>
          <w:szCs w:val="24"/>
          <w:lang w:eastAsia="it-IT"/>
        </w:rPr>
        <w:t>À</w:t>
      </w:r>
    </w:p>
    <w:p w:rsidR="00596E10" w:rsidRPr="00596E10" w:rsidRDefault="00596E10" w:rsidP="00596E10">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596E10">
        <w:rPr>
          <w:rFonts w:ascii="Book Antiqua" w:eastAsia="Times New Roman" w:hAnsi="Book Antiqua" w:cs="Times New Roman"/>
          <w:b/>
          <w:bCs/>
          <w:sz w:val="24"/>
          <w:szCs w:val="24"/>
          <w:lang w:eastAsia="it-IT"/>
        </w:rPr>
        <w:t>Analisi della varianza</w:t>
      </w:r>
    </w:p>
    <w:p w:rsidR="00596E10" w:rsidRPr="00596E10" w:rsidRDefault="00596E10" w:rsidP="00596E10">
      <w:pPr>
        <w:spacing w:before="100" w:beforeAutospacing="1" w:after="100" w:afterAutospacing="1"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lastRenderedPageBreak/>
        <w:t xml:space="preserve">L'analisi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sidRPr="00596E10">
        <w:rPr>
          <w:rFonts w:ascii="Book Antiqua" w:eastAsia="Times New Roman" w:hAnsi="Book Antiqua" w:cs="Times New Roman"/>
          <w:noProof/>
          <w:sz w:val="24"/>
          <w:szCs w:val="24"/>
          <w:lang w:eastAsia="it-IT"/>
        </w:rPr>
        <w:drawing>
          <wp:inline distT="0" distB="0" distL="0" distR="0" wp14:anchorId="7F7877C3" wp14:editId="4B9772C5">
            <wp:extent cx="629920" cy="301625"/>
            <wp:effectExtent l="0" t="0" r="0" b="3175"/>
            <wp:docPr id="254" name="Immagine 254" descr="http://www.far.unito.it/trinchero/jsstat/200/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devianza.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920" cy="301625"/>
                    </a:xfrm>
                    <a:prstGeom prst="rect">
                      <a:avLst/>
                    </a:prstGeom>
                    <a:noFill/>
                    <a:ln>
                      <a:noFill/>
                    </a:ln>
                  </pic:spPr>
                </pic:pic>
              </a:graphicData>
            </a:graphic>
          </wp:inline>
        </w:drawing>
      </w:r>
      <w:r w:rsidRPr="00596E10">
        <w:rPr>
          <w:rFonts w:ascii="Book Antiqua" w:eastAsia="Times New Roman" w:hAnsi="Book Antiqua" w:cs="Times New Roman"/>
          <w:sz w:val="24"/>
          <w:szCs w:val="24"/>
          <w:lang w:eastAsia="it-IT"/>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 La tabella seguente riporta i 2 gruppi (costruiti sulla base della variabile categoriale) con le osservazioni corrispondenti (tratte dalla variabile cardinale):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9"/>
        <w:gridCol w:w="330"/>
        <w:gridCol w:w="330"/>
        <w:gridCol w:w="330"/>
        <w:gridCol w:w="330"/>
        <w:gridCol w:w="330"/>
        <w:gridCol w:w="330"/>
        <w:gridCol w:w="330"/>
        <w:gridCol w:w="330"/>
        <w:gridCol w:w="330"/>
        <w:gridCol w:w="330"/>
        <w:gridCol w:w="330"/>
        <w:gridCol w:w="330"/>
        <w:gridCol w:w="330"/>
        <w:gridCol w:w="330"/>
        <w:gridCol w:w="345"/>
      </w:tblGrid>
      <w:tr w:rsidR="00596E10" w:rsidRPr="00596E10" w:rsidTr="00596E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41</w:t>
            </w:r>
          </w:p>
        </w:tc>
      </w:tr>
      <w:tr w:rsidR="00596E10" w:rsidRPr="00596E10" w:rsidTr="00596E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45</w:t>
            </w:r>
          </w:p>
        </w:tc>
      </w:tr>
    </w:tbl>
    <w:p w:rsidR="00596E10" w:rsidRPr="00596E10" w:rsidRDefault="00596E10" w:rsidP="00596E10">
      <w:pPr>
        <w:spacing w:before="100" w:beforeAutospacing="1" w:after="100" w:afterAutospacing="1"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La tabella seguente riporta la media e la devianza per ciascuna categoria e per l'intero campione: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72"/>
        <w:gridCol w:w="1264"/>
        <w:gridCol w:w="769"/>
        <w:gridCol w:w="1096"/>
        <w:gridCol w:w="762"/>
      </w:tblGrid>
      <w:tr w:rsidR="00596E10" w:rsidRPr="00596E10" w:rsidTr="00596E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 xml:space="preserve">Numero di </w:t>
            </w:r>
            <w:r w:rsidRPr="00596E10">
              <w:rPr>
                <w:rFonts w:ascii="Book Antiqua" w:eastAsia="Times New Roman" w:hAnsi="Book Antiqua" w:cs="Times New Roman"/>
                <w:sz w:val="24"/>
                <w:szCs w:val="24"/>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 xml:space="preserve">Scarto </w:t>
            </w:r>
            <w:r w:rsidRPr="00596E10">
              <w:rPr>
                <w:rFonts w:ascii="Book Antiqua" w:eastAsia="Times New Roman" w:hAnsi="Book Antiqua" w:cs="Times New Roman"/>
                <w:sz w:val="24"/>
                <w:szCs w:val="24"/>
                <w:lang w:eastAsia="it-IT"/>
              </w:rPr>
              <w:br/>
              <w:t>tipo</w:t>
            </w:r>
          </w:p>
        </w:tc>
      </w:tr>
      <w:tr w:rsidR="00596E10" w:rsidRPr="00596E10" w:rsidTr="00596E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34.73</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672.93</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6.7</w:t>
            </w:r>
          </w:p>
        </w:tc>
      </w:tr>
      <w:tr w:rsidR="00596E10" w:rsidRPr="00596E10" w:rsidTr="00596E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b/>
                <w:bCs/>
                <w:sz w:val="24"/>
                <w:szCs w:val="24"/>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39.47</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443.73</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5.44</w:t>
            </w:r>
          </w:p>
        </w:tc>
      </w:tr>
      <w:tr w:rsidR="00596E10" w:rsidRPr="00596E10" w:rsidTr="00596E10">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b/>
                <w:bCs/>
                <w:sz w:val="24"/>
                <w:szCs w:val="24"/>
                <w:lang w:eastAsia="it-IT"/>
              </w:rPr>
              <w:t xml:space="preserve">Intero </w:t>
            </w:r>
            <w:r w:rsidRPr="00596E10">
              <w:rPr>
                <w:rFonts w:ascii="Book Antiqua" w:eastAsia="Times New Roman" w:hAnsi="Book Antiqua" w:cs="Times New Roman"/>
                <w:b/>
                <w:bCs/>
                <w:sz w:val="24"/>
                <w:szCs w:val="24"/>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37.1</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1284.7</w:t>
            </w:r>
          </w:p>
        </w:tc>
        <w:tc>
          <w:tcPr>
            <w:tcW w:w="0" w:type="auto"/>
            <w:tcBorders>
              <w:top w:val="outset" w:sz="6" w:space="0" w:color="auto"/>
              <w:left w:val="outset" w:sz="6" w:space="0" w:color="auto"/>
              <w:bottom w:val="outset" w:sz="6" w:space="0" w:color="auto"/>
              <w:right w:val="outset" w:sz="6" w:space="0" w:color="auto"/>
            </w:tcBorders>
            <w:vAlign w:val="center"/>
            <w:hideMark/>
          </w:tcPr>
          <w:p w:rsidR="00596E10" w:rsidRPr="00596E10" w:rsidRDefault="00596E10" w:rsidP="00596E10">
            <w:pPr>
              <w:spacing w:after="0"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6.54</w:t>
            </w:r>
          </w:p>
        </w:tc>
      </w:tr>
    </w:tbl>
    <w:p w:rsidR="00596E10" w:rsidRDefault="00596E10" w:rsidP="00596E10">
      <w:pPr>
        <w:spacing w:before="100" w:beforeAutospacing="1" w:after="100" w:afterAutospacing="1" w:line="240" w:lineRule="auto"/>
        <w:jc w:val="both"/>
        <w:rPr>
          <w:rFonts w:ascii="Book Antiqua" w:eastAsia="Times New Roman" w:hAnsi="Book Antiqua" w:cs="Times New Roman"/>
          <w:sz w:val="24"/>
          <w:szCs w:val="24"/>
          <w:lang w:eastAsia="it-IT"/>
        </w:rPr>
      </w:pPr>
      <w:r w:rsidRPr="00596E10">
        <w:rPr>
          <w:rFonts w:ascii="Book Antiqua" w:eastAsia="Times New Roman" w:hAnsi="Book Antiqua" w:cs="Times New Roman"/>
          <w:sz w:val="24"/>
          <w:szCs w:val="24"/>
          <w:lang w:eastAsia="it-IT"/>
        </w:rPr>
        <w:t>La devianza tra le categorie (BSS - Between Sum of Squares) è data dalla somma dei quadrati delle differenze tra le medie di categoria e la media generale per tutte le k (in questo caso 2) categorie, ripetuta in ciascuna categoria per ciascun soggetto della categoria (in questo caso, rispettivamente, ncat</w:t>
      </w:r>
      <w:r w:rsidRPr="00596E10">
        <w:rPr>
          <w:rFonts w:ascii="Book Antiqua" w:eastAsia="Times New Roman" w:hAnsi="Book Antiqua" w:cs="Times New Roman"/>
          <w:sz w:val="24"/>
          <w:szCs w:val="24"/>
          <w:vertAlign w:val="subscript"/>
          <w:lang w:eastAsia="it-IT"/>
        </w:rPr>
        <w:t>1</w:t>
      </w:r>
      <w:r w:rsidRPr="00596E10">
        <w:rPr>
          <w:rFonts w:ascii="Book Antiqua" w:eastAsia="Times New Roman" w:hAnsi="Book Antiqua" w:cs="Times New Roman"/>
          <w:sz w:val="24"/>
          <w:szCs w:val="24"/>
          <w:lang w:eastAsia="it-IT"/>
        </w:rPr>
        <w:t>=15 volte, ncat</w:t>
      </w:r>
      <w:r w:rsidRPr="00596E10">
        <w:rPr>
          <w:rFonts w:ascii="Book Antiqua" w:eastAsia="Times New Roman" w:hAnsi="Book Antiqua" w:cs="Times New Roman"/>
          <w:sz w:val="24"/>
          <w:szCs w:val="24"/>
          <w:vertAlign w:val="subscript"/>
          <w:lang w:eastAsia="it-IT"/>
        </w:rPr>
        <w:t>2</w:t>
      </w:r>
      <w:r w:rsidRPr="00596E10">
        <w:rPr>
          <w:rFonts w:ascii="Book Antiqua" w:eastAsia="Times New Roman" w:hAnsi="Book Antiqua" w:cs="Times New Roman"/>
          <w:sz w:val="24"/>
          <w:szCs w:val="24"/>
          <w:lang w:eastAsia="it-IT"/>
        </w:rPr>
        <w:t xml:space="preserve">=15 volte), ossia </w:t>
      </w:r>
      <w:r w:rsidRPr="00596E10">
        <w:rPr>
          <w:rFonts w:ascii="Book Antiqua" w:eastAsia="Times New Roman" w:hAnsi="Book Antiqua" w:cs="Times New Roman"/>
          <w:noProof/>
          <w:sz w:val="24"/>
          <w:szCs w:val="24"/>
          <w:lang w:eastAsia="it-IT"/>
        </w:rPr>
        <w:drawing>
          <wp:inline distT="0" distB="0" distL="0" distR="0" wp14:anchorId="0C1ABE05" wp14:editId="78F8801C">
            <wp:extent cx="1337310" cy="327660"/>
            <wp:effectExtent l="0" t="0" r="0" b="0"/>
            <wp:docPr id="255" name="Immagine 255" descr="http://www.far.unito.it/trinchero/jsstat/20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ar.unito.it/trinchero/jsstat/200/bs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37310" cy="327660"/>
                    </a:xfrm>
                    <a:prstGeom prst="rect">
                      <a:avLst/>
                    </a:prstGeom>
                    <a:noFill/>
                    <a:ln>
                      <a:noFill/>
                    </a:ln>
                  </pic:spPr>
                </pic:pic>
              </a:graphicData>
            </a:graphic>
          </wp:inline>
        </w:drawing>
      </w:r>
      <w:r w:rsidRPr="00596E10">
        <w:rPr>
          <w:rFonts w:ascii="Book Antiqua" w:eastAsia="Times New Roman" w:hAnsi="Book Antiqua" w:cs="Times New Roman"/>
          <w:sz w:val="24"/>
          <w:szCs w:val="24"/>
          <w:lang w:eastAsia="it-IT"/>
        </w:rPr>
        <w:t>= 15*(34.73-37.1)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+15*(39.47-37.1)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 xml:space="preserve"> = 168.03.</w:t>
      </w:r>
      <w:r w:rsidRPr="00596E10">
        <w:rPr>
          <w:rFonts w:ascii="Book Antiqua" w:eastAsia="Times New Roman" w:hAnsi="Book Antiqua" w:cs="Times New Roman"/>
          <w:sz w:val="24"/>
          <w:szCs w:val="24"/>
          <w:lang w:eastAsia="it-IT"/>
        </w:rPr>
        <w:br/>
        <w:t xml:space="preserve">La devianza totale (TSS - Total Sum of Squares) è data dalla somma dei quadrati delle differenze tra i valori di ogni singolo caso e la media generale e vale </w:t>
      </w:r>
      <w:r w:rsidRPr="00596E10">
        <w:rPr>
          <w:rFonts w:ascii="Book Antiqua" w:eastAsia="Times New Roman" w:hAnsi="Book Antiqua" w:cs="Times New Roman"/>
          <w:noProof/>
          <w:sz w:val="24"/>
          <w:szCs w:val="24"/>
          <w:lang w:eastAsia="it-IT"/>
        </w:rPr>
        <w:drawing>
          <wp:inline distT="0" distB="0" distL="0" distR="0" wp14:anchorId="70579826" wp14:editId="6B74CBE2">
            <wp:extent cx="1069975" cy="319405"/>
            <wp:effectExtent l="0" t="0" r="0" b="4445"/>
            <wp:docPr id="256" name="Immagine 256" descr="http://www.far.unito.it/trinchero/jsstat/200/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ar.unito.it/trinchero/jsstat/200/ts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9975" cy="319405"/>
                    </a:xfrm>
                    <a:prstGeom prst="rect">
                      <a:avLst/>
                    </a:prstGeom>
                    <a:noFill/>
                    <a:ln>
                      <a:noFill/>
                    </a:ln>
                  </pic:spPr>
                </pic:pic>
              </a:graphicData>
            </a:graphic>
          </wp:inline>
        </w:drawing>
      </w:r>
      <w:r w:rsidRPr="00596E10">
        <w:rPr>
          <w:rFonts w:ascii="Book Antiqua" w:eastAsia="Times New Roman" w:hAnsi="Book Antiqua" w:cs="Times New Roman"/>
          <w:sz w:val="24"/>
          <w:szCs w:val="24"/>
          <w:lang w:eastAsia="it-IT"/>
        </w:rPr>
        <w:t>= (29-37.1)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+(25-37.1)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+(40-37.1)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+(24-37.1)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+(37-37.1)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+(39-37.1)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+(32-37.1)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+(37-37.1)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+(43-37.1)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+(42-37.1)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+(37-37.1)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+(46-37.1)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+(50-37.1)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+(42-37.1)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+(33-37.1)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+(33-37.1)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+(38-37.1)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+(41-37.1)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+(38-37.1)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+(34-37.1)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+(34-37.1)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+(46-37.1)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+(22-37.1)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+(35-37.1)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+(41-37.1)</w:t>
      </w:r>
      <w:r w:rsidRPr="00596E10">
        <w:rPr>
          <w:rFonts w:ascii="Book Antiqua" w:eastAsia="Times New Roman" w:hAnsi="Book Antiqua" w:cs="Times New Roman"/>
          <w:sz w:val="24"/>
          <w:szCs w:val="24"/>
          <w:vertAlign w:val="superscript"/>
          <w:lang w:eastAsia="it-IT"/>
        </w:rPr>
        <w:t>2</w:t>
      </w:r>
      <w:r w:rsidRPr="00596E10">
        <w:rPr>
          <w:rFonts w:ascii="Book Antiqua" w:eastAsia="Times New Roman" w:hAnsi="Book Antiqua" w:cs="Times New Roman"/>
          <w:sz w:val="24"/>
          <w:szCs w:val="24"/>
          <w:lang w:eastAsia="it-IT"/>
        </w:rPr>
        <w:t>+ = 1284.7.</w:t>
      </w:r>
      <w:r w:rsidRPr="00596E10">
        <w:rPr>
          <w:rFonts w:ascii="Book Antiqua" w:eastAsia="Times New Roman" w:hAnsi="Book Antiqua" w:cs="Times New Roman"/>
          <w:sz w:val="24"/>
          <w:szCs w:val="24"/>
          <w:lang w:eastAsia="it-IT"/>
        </w:rPr>
        <w:br/>
        <w:t>La probabilità che questo valore di BSS sia da imputarsi al caso è 0.05. Quando questo valore è inferiore a 0,05 si può iniziare a supporre lecitamente che vi sia una differenza significativa (ossia non dovuta a fluttuazioni casuali) tra le medie dei due gruppi e quindi una relazione tra le due variabili.</w:t>
      </w:r>
      <w:r w:rsidRPr="00596E10">
        <w:rPr>
          <w:rFonts w:ascii="Book Antiqua" w:eastAsia="Times New Roman" w:hAnsi="Book Antiqua" w:cs="Times New Roman"/>
          <w:sz w:val="24"/>
          <w:szCs w:val="24"/>
          <w:lang w:eastAsia="it-IT"/>
        </w:rPr>
        <w:br/>
        <w:t xml:space="preserve">Eta quadro è un indice che dà la proporzione di devianza totale della variabile cardinale attribuibile alla variabile categoriale e vale </w:t>
      </w:r>
      <w:r w:rsidRPr="00596E10">
        <w:rPr>
          <w:rFonts w:ascii="Book Antiqua" w:eastAsia="Times New Roman" w:hAnsi="Book Antiqua" w:cs="Times New Roman"/>
          <w:noProof/>
          <w:sz w:val="24"/>
          <w:szCs w:val="24"/>
          <w:lang w:eastAsia="it-IT"/>
        </w:rPr>
        <w:drawing>
          <wp:inline distT="0" distB="0" distL="0" distR="0" wp14:anchorId="7ABE9476" wp14:editId="7C525A57">
            <wp:extent cx="534670" cy="284480"/>
            <wp:effectExtent l="0" t="0" r="0" b="1270"/>
            <wp:docPr id="257" name="Immagine 257" descr="http://www.far.unito.it/trinchero/jsstat/20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etaquadro.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r>
        <w:rPr>
          <w:rFonts w:ascii="Book Antiqua" w:eastAsia="Times New Roman" w:hAnsi="Book Antiqua" w:cs="Times New Roman"/>
          <w:sz w:val="24"/>
          <w:szCs w:val="24"/>
          <w:lang w:eastAsia="it-IT"/>
        </w:rPr>
        <w:t>= 0.13. Quanto più è alto eta</w:t>
      </w:r>
      <w:r w:rsidRPr="00596E10">
        <w:rPr>
          <w:rFonts w:ascii="Book Antiqua" w:eastAsia="Times New Roman" w:hAnsi="Book Antiqua" w:cs="Times New Roman"/>
          <w:sz w:val="24"/>
          <w:szCs w:val="24"/>
          <w:lang w:eastAsia="it-IT"/>
        </w:rPr>
        <w:t xml:space="preserve"> quadro tanto </w:t>
      </w:r>
      <w:r w:rsidRPr="00596E10">
        <w:rPr>
          <w:rFonts w:ascii="Book Antiqua" w:eastAsia="Times New Roman" w:hAnsi="Book Antiqua" w:cs="Times New Roman"/>
          <w:sz w:val="24"/>
          <w:szCs w:val="24"/>
          <w:lang w:eastAsia="it-IT"/>
        </w:rPr>
        <w:lastRenderedPageBreak/>
        <w:t>più è alta tale proporzione, quindi tanto maggiore è la forza della relazione tra le due variabili.</w:t>
      </w:r>
    </w:p>
    <w:p w:rsidR="00596E10" w:rsidRPr="00596E10" w:rsidRDefault="00596E10" w:rsidP="00596E10">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596E10">
        <w:rPr>
          <w:rFonts w:ascii="Book Antiqua" w:eastAsia="Times New Roman" w:hAnsi="Book Antiqua" w:cs="Times New Roman"/>
          <w:color w:val="00B050"/>
          <w:sz w:val="24"/>
          <w:szCs w:val="24"/>
          <w:lang w:eastAsia="it-IT"/>
        </w:rPr>
        <w:t>Variabili: TEMPO di LETTURA</w:t>
      </w:r>
      <w:r w:rsidR="00EB271A">
        <w:rPr>
          <w:rFonts w:ascii="Book Antiqua" w:eastAsia="Times New Roman" w:hAnsi="Book Antiqua" w:cs="Times New Roman"/>
          <w:color w:val="00B050"/>
          <w:sz w:val="24"/>
          <w:szCs w:val="24"/>
          <w:lang w:eastAsia="it-IT"/>
        </w:rPr>
        <w:t xml:space="preserve"> per SÈ</w:t>
      </w:r>
      <w:r w:rsidRPr="00596E10">
        <w:rPr>
          <w:rFonts w:ascii="Book Antiqua" w:eastAsia="Times New Roman" w:hAnsi="Book Antiqua" w:cs="Times New Roman"/>
          <w:color w:val="00B050"/>
          <w:sz w:val="24"/>
          <w:szCs w:val="24"/>
          <w:lang w:eastAsia="it-IT"/>
        </w:rPr>
        <w:t>/ MOMENTO della GIORNATA</w:t>
      </w:r>
    </w:p>
    <w:p w:rsidR="00EB271A" w:rsidRPr="00EB271A" w:rsidRDefault="00EB271A" w:rsidP="00EB271A">
      <w:pPr>
        <w:spacing w:before="100" w:beforeAutospacing="1" w:after="100" w:afterAutospacing="1"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Tabella a doppia entrata</w:t>
      </w:r>
    </w:p>
    <w:p w:rsidR="00EB271A" w:rsidRPr="00EB271A" w:rsidRDefault="00EB271A" w:rsidP="00EB271A">
      <w:pPr>
        <w:spacing w:before="100" w:beforeAutospacing="1" w:after="100" w:afterAutospacing="1"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La tabella a doppia entrata riporta la distribuzione congiunta delle due variabili. I dati del campione ci danno, per ogni cella:</w:t>
      </w:r>
    </w:p>
    <w:p w:rsidR="00EB271A" w:rsidRPr="00EB271A" w:rsidRDefault="00EB271A" w:rsidP="00AF69FE">
      <w:pPr>
        <w:numPr>
          <w:ilvl w:val="0"/>
          <w:numId w:val="32"/>
        </w:numPr>
        <w:spacing w:before="100" w:beforeAutospacing="1" w:after="100" w:afterAutospacing="1"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La frequenza osservata O</w:t>
      </w:r>
      <w:r w:rsidRPr="00EB271A">
        <w:rPr>
          <w:rFonts w:ascii="Book Antiqua" w:eastAsia="Times New Roman" w:hAnsi="Book Antiqua" w:cs="Times New Roman"/>
          <w:sz w:val="24"/>
          <w:szCs w:val="24"/>
          <w:vertAlign w:val="subscript"/>
          <w:lang w:eastAsia="it-IT"/>
        </w:rPr>
        <w:t>i</w:t>
      </w:r>
      <w:r w:rsidRPr="00EB271A">
        <w:rPr>
          <w:rFonts w:ascii="Book Antiqua" w:eastAsia="Times New Roman" w:hAnsi="Book Antiqua" w:cs="Times New Roman"/>
          <w:sz w:val="24"/>
          <w:szCs w:val="24"/>
          <w:lang w:eastAsia="it-IT"/>
        </w:rPr>
        <w:t xml:space="preserve"> ossia il numero di casi che hanno quei dati valori sulle variabili considerate.</w:t>
      </w:r>
    </w:p>
    <w:p w:rsidR="00EB271A" w:rsidRPr="00EB271A" w:rsidRDefault="00EB271A" w:rsidP="00AF69FE">
      <w:pPr>
        <w:numPr>
          <w:ilvl w:val="0"/>
          <w:numId w:val="32"/>
        </w:numPr>
        <w:spacing w:before="100" w:beforeAutospacing="1" w:after="100" w:afterAutospacing="1"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La frequenza attesa A</w:t>
      </w:r>
      <w:r w:rsidRPr="00EB271A">
        <w:rPr>
          <w:rFonts w:ascii="Book Antiqua" w:eastAsia="Times New Roman" w:hAnsi="Book Antiqua" w:cs="Times New Roman"/>
          <w:sz w:val="24"/>
          <w:szCs w:val="24"/>
          <w:vertAlign w:val="subscript"/>
          <w:lang w:eastAsia="it-IT"/>
        </w:rPr>
        <w:t>i</w:t>
      </w:r>
      <w:r w:rsidRPr="00EB271A">
        <w:rPr>
          <w:rFonts w:ascii="Book Antiqua" w:eastAsia="Times New Roman" w:hAnsi="Book Antiqua" w:cs="Times New Roman"/>
          <w:sz w:val="24"/>
          <w:szCs w:val="24"/>
          <w:lang w:eastAsia="it-IT"/>
        </w:rPr>
        <w:t>, ossia la frequenza che avremmo osservato nella cella se la disposiz</w:t>
      </w:r>
      <w:r>
        <w:rPr>
          <w:rFonts w:ascii="Book Antiqua" w:eastAsia="Times New Roman" w:hAnsi="Book Antiqua" w:cs="Times New Roman"/>
          <w:sz w:val="24"/>
          <w:szCs w:val="24"/>
          <w:lang w:eastAsia="it-IT"/>
        </w:rPr>
        <w:t>i</w:t>
      </w:r>
      <w:r w:rsidRPr="00EB271A">
        <w:rPr>
          <w:rFonts w:ascii="Book Antiqua" w:eastAsia="Times New Roman" w:hAnsi="Book Antiqua" w:cs="Times New Roman"/>
          <w:sz w:val="24"/>
          <w:szCs w:val="24"/>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del</w:t>
      </w:r>
      <w:r>
        <w:rPr>
          <w:rFonts w:ascii="Book Antiqua" w:eastAsia="Times New Roman" w:hAnsi="Book Antiqua" w:cs="Times New Roman"/>
          <w:sz w:val="24"/>
          <w:szCs w:val="24"/>
          <w:lang w:eastAsia="it-IT"/>
        </w:rPr>
        <w:t>l</w:t>
      </w:r>
      <w:r w:rsidRPr="00EB271A">
        <w:rPr>
          <w:rFonts w:ascii="Book Antiqua" w:eastAsia="Times New Roman" w:hAnsi="Book Antiqua" w:cs="Times New Roman"/>
          <w:sz w:val="24"/>
          <w:szCs w:val="24"/>
          <w:lang w:eastAsia="it-IT"/>
        </w:rPr>
        <w:t xml:space="preserve">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EB271A" w:rsidRPr="00EB271A" w:rsidRDefault="00EB271A" w:rsidP="00EB271A">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A</w:t>
      </w:r>
      <w:r w:rsidRPr="00EB271A">
        <w:rPr>
          <w:rFonts w:ascii="Book Antiqua" w:eastAsia="Times New Roman" w:hAnsi="Book Antiqua" w:cs="Times New Roman"/>
          <w:sz w:val="24"/>
          <w:szCs w:val="24"/>
          <w:vertAlign w:val="subscript"/>
          <w:lang w:eastAsia="it-IT"/>
        </w:rPr>
        <w:t>i</w:t>
      </w:r>
      <w:r w:rsidRPr="00EB271A">
        <w:rPr>
          <w:rFonts w:ascii="Book Antiqua" w:eastAsia="Times New Roman" w:hAnsi="Book Antiqua" w:cs="Times New Roman"/>
          <w:sz w:val="24"/>
          <w:szCs w:val="24"/>
          <w:lang w:eastAsia="it-IT"/>
        </w:rPr>
        <w:t xml:space="preserve"> : marginale di riga = marginale di colonna : totale dei casi</w:t>
      </w:r>
    </w:p>
    <w:p w:rsidR="00EB271A" w:rsidRPr="00EB271A" w:rsidRDefault="00EB271A" w:rsidP="00EB271A">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 xml:space="preserve">da cui deriva che </w:t>
      </w:r>
    </w:p>
    <w:p w:rsidR="00EB271A" w:rsidRPr="00EB271A" w:rsidRDefault="00EB271A" w:rsidP="00EB271A">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A</w:t>
      </w:r>
      <w:r w:rsidRPr="00EB271A">
        <w:rPr>
          <w:rFonts w:ascii="Book Antiqua" w:eastAsia="Times New Roman" w:hAnsi="Book Antiqua" w:cs="Times New Roman"/>
          <w:sz w:val="24"/>
          <w:szCs w:val="24"/>
          <w:vertAlign w:val="subscript"/>
          <w:lang w:eastAsia="it-IT"/>
        </w:rPr>
        <w:t>i</w:t>
      </w:r>
      <w:r w:rsidRPr="00EB271A">
        <w:rPr>
          <w:rFonts w:ascii="Book Antiqua" w:eastAsia="Times New Roman" w:hAnsi="Book Antiqua" w:cs="Times New Roman"/>
          <w:sz w:val="24"/>
          <w:szCs w:val="24"/>
          <w:lang w:eastAsia="it-IT"/>
        </w:rPr>
        <w:t>=(marginale di riga * marginale di colonna)/numero di casi</w:t>
      </w:r>
    </w:p>
    <w:p w:rsidR="00EB271A" w:rsidRPr="00EB271A" w:rsidRDefault="00EB271A" w:rsidP="00EB271A">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EB271A" w:rsidRPr="00EB271A" w:rsidRDefault="00EB271A" w:rsidP="00AF69FE">
      <w:pPr>
        <w:numPr>
          <w:ilvl w:val="0"/>
          <w:numId w:val="32"/>
        </w:numPr>
        <w:spacing w:before="100" w:beforeAutospacing="1" w:after="100" w:afterAutospacing="1"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 xml:space="preserve">La differenza tra la frequenza osservata e la frequenza attesa, al quadrato (per evitare problemi di segni negativi), rapportata alla frequenza attesa </w:t>
      </w:r>
      <w:r w:rsidRPr="00EB271A">
        <w:rPr>
          <w:rFonts w:ascii="Book Antiqua" w:eastAsia="Times New Roman" w:hAnsi="Book Antiqua" w:cs="Times New Roman"/>
          <w:noProof/>
          <w:sz w:val="24"/>
          <w:szCs w:val="24"/>
          <w:lang w:eastAsia="it-IT"/>
        </w:rPr>
        <w:drawing>
          <wp:inline distT="0" distB="0" distL="0" distR="0" wp14:anchorId="7E60B5F6" wp14:editId="5F319008">
            <wp:extent cx="534670" cy="344805"/>
            <wp:effectExtent l="0" t="0" r="0" b="0"/>
            <wp:docPr id="261" name="Immagine 261"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r.unito.it/trinchero/jsstat/200/contxquadr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70" cy="344805"/>
                    </a:xfrm>
                    <a:prstGeom prst="rect">
                      <a:avLst/>
                    </a:prstGeom>
                    <a:noFill/>
                    <a:ln>
                      <a:noFill/>
                    </a:ln>
                  </pic:spPr>
                </pic:pic>
              </a:graphicData>
            </a:graphic>
          </wp:inline>
        </w:drawing>
      </w:r>
      <w:r w:rsidRPr="00EB271A">
        <w:rPr>
          <w:rFonts w:ascii="Book Antiqua" w:eastAsia="Times New Roman" w:hAnsi="Book Antiqua" w:cs="Times New Roman"/>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EB271A" w:rsidRPr="00EB271A" w:rsidRDefault="00EB271A" w:rsidP="00EB271A">
      <w:pPr>
        <w:spacing w:before="100" w:beforeAutospacing="1" w:after="100" w:afterAutospacing="1"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 xml:space="preserve">La somma di tutti gli scostamenti dovuti a ciascuna singola cella si chiama X quadro, vale </w:t>
      </w:r>
      <w:r w:rsidRPr="00EB271A">
        <w:rPr>
          <w:rFonts w:ascii="Book Antiqua" w:eastAsia="Times New Roman" w:hAnsi="Book Antiqua" w:cs="Times New Roman"/>
          <w:noProof/>
          <w:sz w:val="24"/>
          <w:szCs w:val="24"/>
          <w:lang w:eastAsia="it-IT"/>
        </w:rPr>
        <w:drawing>
          <wp:inline distT="0" distB="0" distL="0" distR="0" wp14:anchorId="0B6F71E1" wp14:editId="4D707897">
            <wp:extent cx="974725" cy="344805"/>
            <wp:effectExtent l="0" t="0" r="0" b="0"/>
            <wp:docPr id="262" name="Immagine 262"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EB271A">
        <w:rPr>
          <w:rFonts w:ascii="Book Antiqua" w:eastAsia="Times New Roman" w:hAnsi="Book Antiqua" w:cs="Times New Roman"/>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93"/>
        <w:gridCol w:w="510"/>
        <w:gridCol w:w="803"/>
        <w:gridCol w:w="895"/>
        <w:gridCol w:w="1177"/>
        <w:gridCol w:w="901"/>
        <w:gridCol w:w="530"/>
        <w:gridCol w:w="518"/>
        <w:gridCol w:w="1195"/>
      </w:tblGrid>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lastRenderedPageBreak/>
              <w:t>MOMENTO_GIORNATA1-&gt;</w:t>
            </w:r>
            <w:r w:rsidRPr="00EB271A">
              <w:rPr>
                <w:rFonts w:ascii="Book Antiqua" w:eastAsia="Times New Roman" w:hAnsi="Book Antiqua" w:cs="Times New Roman"/>
                <w:sz w:val="24"/>
                <w:szCs w:val="24"/>
                <w:lang w:eastAsia="it-IT"/>
              </w:rPr>
              <w:br/>
              <w:t>TEMPO LETTURA PER SÈ</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al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dopo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nei momenti di pausa</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pausa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sul bus</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 xml:space="preserve">Marginale </w:t>
            </w:r>
            <w:r w:rsidRPr="00EB271A">
              <w:rPr>
                <w:rFonts w:ascii="Book Antiqua" w:eastAsia="Times New Roman" w:hAnsi="Book Antiqua" w:cs="Times New Roman"/>
                <w:sz w:val="24"/>
                <w:szCs w:val="24"/>
                <w:lang w:eastAsia="it-IT"/>
              </w:rPr>
              <w:br/>
              <w:t>di riga</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12</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4.8</w:t>
            </w:r>
            <w:r w:rsidRPr="00EB271A">
              <w:rPr>
                <w:rFonts w:ascii="Book Antiqua" w:eastAsia="Times New Roman" w:hAnsi="Book Antiqua" w:cs="Times New Roman"/>
                <w:sz w:val="24"/>
                <w:szCs w:val="24"/>
                <w:lang w:eastAsia="it-IT"/>
              </w:rPr>
              <w:br/>
              <w:t>10.8</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0.8</w:t>
            </w:r>
            <w:r w:rsidRPr="00EB271A">
              <w:rPr>
                <w:rFonts w:ascii="Book Antiqua" w:eastAsia="Times New Roman" w:hAnsi="Book Antiqua"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4.8</w:t>
            </w:r>
            <w:r w:rsidRPr="00EB271A">
              <w:rPr>
                <w:rFonts w:ascii="Book Antiqua" w:eastAsia="Times New Roman" w:hAnsi="Book Antiqua" w:cs="Times New Roman"/>
                <w:sz w:val="24"/>
                <w:szCs w:val="24"/>
                <w:lang w:eastAsia="it-IT"/>
              </w:rPr>
              <w:b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12</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2.4</w:t>
            </w:r>
            <w:r w:rsidRPr="00EB271A">
              <w:rPr>
                <w:rFonts w:ascii="Book Antiqua" w:eastAsia="Times New Roman" w:hAnsi="Book Antiqua" w:cs="Times New Roman"/>
                <w:sz w:val="24"/>
                <w:szCs w:val="24"/>
                <w:lang w:eastAsia="it-IT"/>
              </w:rPr>
              <w:b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4</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2.4</w:t>
            </w:r>
            <w:r w:rsidRPr="00EB271A">
              <w:rPr>
                <w:rFonts w:ascii="Book Antiqua" w:eastAsia="Times New Roman" w:hAnsi="Book Antiqua"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6</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oltre le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0.8</w:t>
            </w:r>
            <w:r w:rsidRPr="00EB271A">
              <w:rPr>
                <w:rFonts w:ascii="Book Antiqua" w:eastAsia="Times New Roman" w:hAnsi="Book Antiqua"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2</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0.8</w:t>
            </w:r>
            <w:r w:rsidRPr="00EB271A">
              <w:rPr>
                <w:rFonts w:ascii="Book Antiqua" w:eastAsia="Times New Roman" w:hAnsi="Book Antiqua"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2</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meno di 1h</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2</w:t>
            </w:r>
            <w:r w:rsidRPr="00EB271A">
              <w:rPr>
                <w:rFonts w:ascii="Book Antiqua" w:eastAsia="Times New Roman" w:hAnsi="Book Antiqua" w:cs="Times New Roman"/>
                <w:sz w:val="24"/>
                <w:szCs w:val="24"/>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2</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0.3</w:t>
            </w:r>
            <w:r w:rsidRPr="00EB271A">
              <w:rPr>
                <w:rFonts w:ascii="Book Antiqua" w:eastAsia="Times New Roman" w:hAnsi="Book Antiqua" w:cs="Times New Roman"/>
                <w:sz w:val="24"/>
                <w:szCs w:val="24"/>
                <w:lang w:eastAsia="it-IT"/>
              </w:rPr>
              <w:b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2</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2</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5</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oltre le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0.4</w:t>
            </w:r>
            <w:r w:rsidRPr="00EB271A">
              <w:rPr>
                <w:rFonts w:ascii="Book Antiqua" w:eastAsia="Times New Roman" w:hAnsi="Book Antiqua"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w:t>
            </w:r>
            <w:r w:rsidRPr="00EB271A">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b/>
                <w:bCs/>
                <w:sz w:val="24"/>
                <w:szCs w:val="24"/>
                <w:lang w:eastAsia="it-IT"/>
              </w:rPr>
              <w:t>tra 1h e 2h</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1.2</w:t>
            </w:r>
            <w:r w:rsidRPr="00EB271A">
              <w:rPr>
                <w:rFonts w:ascii="Book Antiqua" w:eastAsia="Times New Roman" w:hAnsi="Book Antiqua"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0.2</w:t>
            </w:r>
            <w:r w:rsidRPr="00EB271A">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3</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1.2</w:t>
            </w:r>
            <w:r w:rsidRPr="00EB271A">
              <w:rPr>
                <w:rFonts w:ascii="Book Antiqua" w:eastAsia="Times New Roman" w:hAnsi="Book Antiqua" w:cs="Times New Roman"/>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0</w:t>
            </w:r>
            <w:r w:rsidRPr="00EB271A">
              <w:rPr>
                <w:rFonts w:ascii="Book Antiqua" w:eastAsia="Times New Roman" w:hAnsi="Book Antiqua" w:cs="Times New Roman"/>
                <w:sz w:val="24"/>
                <w:szCs w:val="24"/>
                <w:lang w:eastAsia="it-IT"/>
              </w:rPr>
              <w:br/>
            </w:r>
            <w:r w:rsidRPr="00EB271A">
              <w:rPr>
                <w:rFonts w:ascii="Book Antiqua" w:eastAsia="Times New Roman" w:hAnsi="Book Antiqua" w:cs="Times New Roman"/>
                <w:i/>
                <w:iCs/>
                <w:sz w:val="24"/>
                <w:szCs w:val="24"/>
                <w:lang w:eastAsia="it-IT"/>
              </w:rPr>
              <w:t>0.1</w:t>
            </w:r>
            <w:r w:rsidRPr="00EB271A">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3</w:t>
            </w:r>
          </w:p>
        </w:tc>
      </w:tr>
      <w:tr w:rsidR="00EB271A" w:rsidRPr="00EB271A" w:rsidTr="00EB271A">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 xml:space="preserve">Marginale </w:t>
            </w:r>
            <w:r w:rsidRPr="00EB271A">
              <w:rPr>
                <w:rFonts w:ascii="Book Antiqua" w:eastAsia="Times New Roman" w:hAnsi="Book Antiqua"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B271A" w:rsidRPr="00EB271A" w:rsidRDefault="00EB271A" w:rsidP="00EB271A">
            <w:pPr>
              <w:spacing w:after="0" w:line="240" w:lineRule="auto"/>
              <w:jc w:val="both"/>
              <w:rPr>
                <w:rFonts w:ascii="Book Antiqua" w:eastAsia="Times New Roman" w:hAnsi="Book Antiqua" w:cs="Times New Roman"/>
                <w:sz w:val="24"/>
                <w:szCs w:val="24"/>
                <w:lang w:eastAsia="it-IT"/>
              </w:rPr>
            </w:pPr>
            <w:r w:rsidRPr="00EB271A">
              <w:rPr>
                <w:rFonts w:ascii="Book Antiqua" w:eastAsia="Times New Roman" w:hAnsi="Book Antiqua" w:cs="Times New Roman"/>
                <w:sz w:val="24"/>
                <w:szCs w:val="24"/>
                <w:lang w:eastAsia="it-IT"/>
              </w:rPr>
              <w:t>30</w:t>
            </w:r>
          </w:p>
        </w:tc>
      </w:tr>
    </w:tbl>
    <w:p w:rsidR="00EB271A" w:rsidRPr="00EB271A" w:rsidRDefault="00EB271A" w:rsidP="00EB271A">
      <w:pPr>
        <w:spacing w:before="100" w:beforeAutospacing="1" w:after="100" w:afterAutospacing="1" w:line="240" w:lineRule="auto"/>
        <w:jc w:val="both"/>
        <w:rPr>
          <w:rFonts w:ascii="Verdana" w:eastAsia="Times New Roman" w:hAnsi="Verdana" w:cs="Times New Roman"/>
          <w:sz w:val="24"/>
          <w:szCs w:val="24"/>
          <w:lang w:eastAsia="it-IT"/>
        </w:rPr>
      </w:pPr>
      <w:r w:rsidRPr="00EB271A">
        <w:rPr>
          <w:rFonts w:ascii="Book Antiqua" w:eastAsia="Times New Roman" w:hAnsi="Book Antiqua" w:cs="Times New Roman"/>
          <w:sz w:val="24"/>
          <w:szCs w:val="24"/>
          <w:lang w:eastAsia="it-IT"/>
        </w:rPr>
        <w:t xml:space="preserve">Il valore di X quadro è </w:t>
      </w:r>
      <w:r w:rsidRPr="00EB271A">
        <w:rPr>
          <w:rFonts w:ascii="Book Antiqua" w:eastAsia="Times New Roman" w:hAnsi="Book Antiqua" w:cs="Times New Roman"/>
          <w:noProof/>
          <w:sz w:val="24"/>
          <w:szCs w:val="24"/>
          <w:lang w:eastAsia="it-IT"/>
        </w:rPr>
        <w:drawing>
          <wp:inline distT="0" distB="0" distL="0" distR="0" wp14:anchorId="6ECF0701" wp14:editId="174C9C83">
            <wp:extent cx="974725" cy="344805"/>
            <wp:effectExtent l="0" t="0" r="0" b="0"/>
            <wp:docPr id="263" name="Immagine 26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EB271A">
        <w:rPr>
          <w:rFonts w:ascii="Book Antiqua" w:eastAsia="Times New Roman" w:hAnsi="Book Antiqua" w:cs="Times New Roman"/>
          <w:sz w:val="24"/>
          <w:szCs w:val="24"/>
          <w:lang w:eastAsia="it-IT"/>
        </w:rPr>
        <w:t>= 81.67.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r w:rsidRPr="00EB271A">
        <w:rPr>
          <w:rFonts w:ascii="Verdana" w:eastAsia="Times New Roman" w:hAnsi="Verdana" w:cs="Times New Roman"/>
          <w:sz w:val="24"/>
          <w:szCs w:val="24"/>
          <w:lang w:eastAsia="it-IT"/>
        </w:rPr>
        <w:t>.</w:t>
      </w:r>
    </w:p>
    <w:p w:rsidR="00714521" w:rsidRDefault="00714521" w:rsidP="00EB271A">
      <w:pPr>
        <w:spacing w:before="100" w:beforeAutospacing="1" w:after="100" w:afterAutospacing="1" w:line="240" w:lineRule="auto"/>
        <w:rPr>
          <w:rFonts w:ascii="Book Antiqua" w:eastAsia="Times New Roman" w:hAnsi="Book Antiqua" w:cs="Times New Roman"/>
          <w:color w:val="00B050"/>
          <w:sz w:val="24"/>
          <w:szCs w:val="24"/>
          <w:lang w:eastAsia="it-IT"/>
        </w:rPr>
      </w:pPr>
      <w:r>
        <w:rPr>
          <w:rFonts w:ascii="Book Antiqua" w:eastAsia="Times New Roman" w:hAnsi="Book Antiqua" w:cs="Times New Roman"/>
          <w:color w:val="00B050"/>
          <w:sz w:val="24"/>
          <w:szCs w:val="24"/>
          <w:lang w:eastAsia="it-IT"/>
        </w:rPr>
        <w:t>Variabili: LEGGE LIBRI/LEGGE AI FIGLI</w:t>
      </w:r>
    </w:p>
    <w:p w:rsidR="00714521" w:rsidRPr="00714521" w:rsidRDefault="00EB271A" w:rsidP="00714521">
      <w:pPr>
        <w:spacing w:before="100" w:beforeAutospacing="1" w:after="100" w:afterAutospacing="1" w:line="240" w:lineRule="auto"/>
        <w:rPr>
          <w:rFonts w:ascii="Verdana" w:eastAsia="Times New Roman" w:hAnsi="Verdana" w:cs="Times New Roman"/>
          <w:sz w:val="24"/>
          <w:szCs w:val="24"/>
          <w:lang w:eastAsia="it-IT"/>
        </w:rPr>
      </w:pPr>
      <w:r w:rsidRPr="00EB271A">
        <w:rPr>
          <w:rFonts w:ascii="Verdana" w:eastAsia="Times New Roman" w:hAnsi="Verdana" w:cs="Times New Roman"/>
          <w:sz w:val="24"/>
          <w:szCs w:val="24"/>
          <w:lang w:eastAsia="it-IT"/>
        </w:rPr>
        <w:t> </w:t>
      </w:r>
      <w:r w:rsidR="00714521" w:rsidRPr="00714521">
        <w:rPr>
          <w:rFonts w:ascii="Book Antiqua" w:eastAsia="Times New Roman" w:hAnsi="Book Antiqua" w:cs="Times New Roman"/>
          <w:b/>
          <w:bCs/>
          <w:sz w:val="24"/>
          <w:szCs w:val="24"/>
          <w:lang w:eastAsia="it-IT"/>
        </w:rPr>
        <w:t>Tabella a doppia entrata</w:t>
      </w:r>
    </w:p>
    <w:p w:rsidR="00714521" w:rsidRPr="00714521" w:rsidRDefault="00714521" w:rsidP="00714521">
      <w:pPr>
        <w:spacing w:before="100" w:beforeAutospacing="1" w:after="100" w:afterAutospacing="1"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La tabella a doppia entrata riporta la distribuzione congiunta delle due variabili. I dati del campione ci danno, per ogni cella:</w:t>
      </w:r>
    </w:p>
    <w:p w:rsidR="00714521" w:rsidRPr="00714521" w:rsidRDefault="00714521" w:rsidP="00AF69FE">
      <w:pPr>
        <w:numPr>
          <w:ilvl w:val="0"/>
          <w:numId w:val="35"/>
        </w:numPr>
        <w:spacing w:before="100" w:beforeAutospacing="1" w:after="100" w:afterAutospacing="1"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La frequenza osservata O</w:t>
      </w:r>
      <w:r w:rsidRPr="00714521">
        <w:rPr>
          <w:rFonts w:ascii="Book Antiqua" w:eastAsia="Times New Roman" w:hAnsi="Book Antiqua" w:cs="Times New Roman"/>
          <w:sz w:val="24"/>
          <w:szCs w:val="24"/>
          <w:vertAlign w:val="subscript"/>
          <w:lang w:eastAsia="it-IT"/>
        </w:rPr>
        <w:t>i</w:t>
      </w:r>
      <w:r w:rsidRPr="00714521">
        <w:rPr>
          <w:rFonts w:ascii="Book Antiqua" w:eastAsia="Times New Roman" w:hAnsi="Book Antiqua" w:cs="Times New Roman"/>
          <w:sz w:val="24"/>
          <w:szCs w:val="24"/>
          <w:lang w:eastAsia="it-IT"/>
        </w:rPr>
        <w:t xml:space="preserve"> ossia il numero di casi che hanno quei dati valori sulle variabili considerate.</w:t>
      </w:r>
    </w:p>
    <w:p w:rsidR="00714521" w:rsidRPr="00714521" w:rsidRDefault="00714521" w:rsidP="00AF69FE">
      <w:pPr>
        <w:numPr>
          <w:ilvl w:val="0"/>
          <w:numId w:val="35"/>
        </w:numPr>
        <w:spacing w:before="100" w:beforeAutospacing="1" w:after="100" w:afterAutospacing="1"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La frequenza attesa A</w:t>
      </w:r>
      <w:r w:rsidRPr="00714521">
        <w:rPr>
          <w:rFonts w:ascii="Book Antiqua" w:eastAsia="Times New Roman" w:hAnsi="Book Antiqua" w:cs="Times New Roman"/>
          <w:sz w:val="24"/>
          <w:szCs w:val="24"/>
          <w:vertAlign w:val="subscript"/>
          <w:lang w:eastAsia="it-IT"/>
        </w:rPr>
        <w:t>i</w:t>
      </w:r>
      <w:r w:rsidRPr="00714521">
        <w:rPr>
          <w:rFonts w:ascii="Book Antiqua" w:eastAsia="Times New Roman" w:hAnsi="Book Antiqua" w:cs="Times New Roman"/>
          <w:sz w:val="24"/>
          <w:szCs w:val="24"/>
          <w:lang w:eastAsia="it-IT"/>
        </w:rPr>
        <w:t>, ossia la frequenza che avremmo osservato nella cella se la disposiz</w:t>
      </w:r>
      <w:r>
        <w:rPr>
          <w:rFonts w:ascii="Book Antiqua" w:eastAsia="Times New Roman" w:hAnsi="Book Antiqua" w:cs="Times New Roman"/>
          <w:sz w:val="24"/>
          <w:szCs w:val="24"/>
          <w:lang w:eastAsia="it-IT"/>
        </w:rPr>
        <w:t>i</w:t>
      </w:r>
      <w:r w:rsidRPr="00714521">
        <w:rPr>
          <w:rFonts w:ascii="Book Antiqua" w:eastAsia="Times New Roman" w:hAnsi="Book Antiqua" w:cs="Times New Roman"/>
          <w:sz w:val="24"/>
          <w:szCs w:val="24"/>
          <w:lang w:eastAsia="it-IT"/>
        </w:rPr>
        <w:t xml:space="preserve">one dei casi nelle celle della tabella fosse da attribuirsi al caso. E' lecito pensare che questo accada se non vi è una relazione tra le due variabili, ossia un </w:t>
      </w:r>
      <w:r w:rsidRPr="00714521">
        <w:rPr>
          <w:rFonts w:ascii="Book Antiqua" w:eastAsia="Times New Roman" w:hAnsi="Book Antiqua" w:cs="Times New Roman"/>
          <w:sz w:val="24"/>
          <w:szCs w:val="24"/>
          <w:lang w:eastAsia="it-IT"/>
        </w:rPr>
        <w:lastRenderedPageBreak/>
        <w:t>addensamento di casi in alcune celle della tabella dovuto ad una 'attrazione' tra determinate modalità del</w:t>
      </w:r>
      <w:r>
        <w:rPr>
          <w:rFonts w:ascii="Book Antiqua" w:eastAsia="Times New Roman" w:hAnsi="Book Antiqua" w:cs="Times New Roman"/>
          <w:sz w:val="24"/>
          <w:szCs w:val="24"/>
          <w:lang w:eastAsia="it-IT"/>
        </w:rPr>
        <w:t>l</w:t>
      </w:r>
      <w:r w:rsidRPr="00714521">
        <w:rPr>
          <w:rFonts w:ascii="Book Antiqua" w:eastAsia="Times New Roman" w:hAnsi="Book Antiqua" w:cs="Times New Roman"/>
          <w:sz w:val="24"/>
          <w:szCs w:val="24"/>
          <w:lang w:eastAsia="it-IT"/>
        </w:rPr>
        <w:t xml:space="preserve">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714521" w:rsidRPr="00714521" w:rsidRDefault="00714521" w:rsidP="00714521">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A</w:t>
      </w:r>
      <w:r w:rsidRPr="00714521">
        <w:rPr>
          <w:rFonts w:ascii="Book Antiqua" w:eastAsia="Times New Roman" w:hAnsi="Book Antiqua" w:cs="Times New Roman"/>
          <w:sz w:val="24"/>
          <w:szCs w:val="24"/>
          <w:vertAlign w:val="subscript"/>
          <w:lang w:eastAsia="it-IT"/>
        </w:rPr>
        <w:t>i</w:t>
      </w:r>
      <w:r w:rsidRPr="00714521">
        <w:rPr>
          <w:rFonts w:ascii="Book Antiqua" w:eastAsia="Times New Roman" w:hAnsi="Book Antiqua" w:cs="Times New Roman"/>
          <w:sz w:val="24"/>
          <w:szCs w:val="24"/>
          <w:lang w:eastAsia="it-IT"/>
        </w:rPr>
        <w:t xml:space="preserve"> : marginale di riga = marginale di colonna : totale dei casi</w:t>
      </w:r>
    </w:p>
    <w:p w:rsidR="00714521" w:rsidRPr="00714521" w:rsidRDefault="00714521" w:rsidP="00714521">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 xml:space="preserve">da cui deriva che </w:t>
      </w:r>
    </w:p>
    <w:p w:rsidR="00714521" w:rsidRPr="00714521" w:rsidRDefault="00714521" w:rsidP="00714521">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A</w:t>
      </w:r>
      <w:r w:rsidRPr="00714521">
        <w:rPr>
          <w:rFonts w:ascii="Book Antiqua" w:eastAsia="Times New Roman" w:hAnsi="Book Antiqua" w:cs="Times New Roman"/>
          <w:sz w:val="24"/>
          <w:szCs w:val="24"/>
          <w:vertAlign w:val="subscript"/>
          <w:lang w:eastAsia="it-IT"/>
        </w:rPr>
        <w:t>i</w:t>
      </w:r>
      <w:r w:rsidRPr="00714521">
        <w:rPr>
          <w:rFonts w:ascii="Book Antiqua" w:eastAsia="Times New Roman" w:hAnsi="Book Antiqua" w:cs="Times New Roman"/>
          <w:sz w:val="24"/>
          <w:szCs w:val="24"/>
          <w:lang w:eastAsia="it-IT"/>
        </w:rPr>
        <w:t>=(marginale di riga * marginale di colonna)/numero di casi</w:t>
      </w:r>
    </w:p>
    <w:p w:rsidR="00714521" w:rsidRPr="00714521" w:rsidRDefault="00714521" w:rsidP="00714521">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714521" w:rsidRPr="00714521" w:rsidRDefault="00714521" w:rsidP="00AF69FE">
      <w:pPr>
        <w:numPr>
          <w:ilvl w:val="0"/>
          <w:numId w:val="35"/>
        </w:numPr>
        <w:spacing w:before="100" w:beforeAutospacing="1" w:after="100" w:afterAutospacing="1"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 xml:space="preserve">La differenza tra la frequenza osservata e la frequenza attesa, al quadrato (per evitare problemi di segni negativi), rapportata alla frequenza attesa </w:t>
      </w:r>
      <w:r w:rsidRPr="00714521">
        <w:rPr>
          <w:rFonts w:ascii="Book Antiqua" w:eastAsia="Times New Roman" w:hAnsi="Book Antiqua" w:cs="Times New Roman"/>
          <w:noProof/>
          <w:sz w:val="24"/>
          <w:szCs w:val="24"/>
          <w:lang w:eastAsia="it-IT"/>
        </w:rPr>
        <w:drawing>
          <wp:inline distT="0" distB="0" distL="0" distR="0" wp14:anchorId="711D1DD6" wp14:editId="050E8931">
            <wp:extent cx="534670" cy="344805"/>
            <wp:effectExtent l="0" t="0" r="0" b="0"/>
            <wp:docPr id="273" name="Immagine 273"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far.unito.it/trinchero/jsstat/200/contxquadr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70" cy="344805"/>
                    </a:xfrm>
                    <a:prstGeom prst="rect">
                      <a:avLst/>
                    </a:prstGeom>
                    <a:noFill/>
                    <a:ln>
                      <a:noFill/>
                    </a:ln>
                  </pic:spPr>
                </pic:pic>
              </a:graphicData>
            </a:graphic>
          </wp:inline>
        </w:drawing>
      </w:r>
      <w:r w:rsidRPr="00714521">
        <w:rPr>
          <w:rFonts w:ascii="Book Antiqua" w:eastAsia="Times New Roman" w:hAnsi="Book Antiqua" w:cs="Times New Roman"/>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714521" w:rsidRDefault="00714521" w:rsidP="00714521">
      <w:pPr>
        <w:spacing w:before="100" w:beforeAutospacing="1" w:after="100" w:afterAutospacing="1"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 xml:space="preserve">La somma di tutti gli scostamenti dovuti a ciascuna singola cella si chiama X quadro, vale </w:t>
      </w:r>
      <w:r w:rsidRPr="00714521">
        <w:rPr>
          <w:rFonts w:ascii="Book Antiqua" w:eastAsia="Times New Roman" w:hAnsi="Book Antiqua" w:cs="Times New Roman"/>
          <w:noProof/>
          <w:sz w:val="24"/>
          <w:szCs w:val="24"/>
          <w:lang w:eastAsia="it-IT"/>
        </w:rPr>
        <w:drawing>
          <wp:inline distT="0" distB="0" distL="0" distR="0" wp14:anchorId="19B1C663" wp14:editId="54149689">
            <wp:extent cx="974725" cy="344805"/>
            <wp:effectExtent l="0" t="0" r="0" b="0"/>
            <wp:docPr id="274" name="Immagine 27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714521">
        <w:rPr>
          <w:rFonts w:ascii="Book Antiqua" w:eastAsia="Times New Roman" w:hAnsi="Book Antiqua" w:cs="Times New Roman"/>
          <w:sz w:val="24"/>
          <w:szCs w:val="24"/>
          <w:lang w:eastAsia="it-IT"/>
        </w:rPr>
        <w:t>, ed è un indice della presenza di attrazioni tra le modalità. Come spiegato precedentemente questo indice non può essere applicato quando sono presenti frequenze attese inferiori a 1.</w:t>
      </w:r>
    </w:p>
    <w:p w:rsidR="00714521" w:rsidRPr="00714521" w:rsidRDefault="00714521" w:rsidP="00714521">
      <w:pPr>
        <w:spacing w:before="100" w:beforeAutospacing="1" w:after="100" w:afterAutospacing="1" w:line="240" w:lineRule="auto"/>
        <w:jc w:val="both"/>
        <w:rPr>
          <w:rFonts w:ascii="Book Antiqua" w:eastAsia="Times New Roman" w:hAnsi="Book Antiqua" w:cs="Times New Roman"/>
          <w:sz w:val="24"/>
          <w:szCs w:val="24"/>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49"/>
        <w:gridCol w:w="390"/>
        <w:gridCol w:w="611"/>
        <w:gridCol w:w="1564"/>
        <w:gridCol w:w="390"/>
        <w:gridCol w:w="390"/>
        <w:gridCol w:w="611"/>
        <w:gridCol w:w="1564"/>
        <w:gridCol w:w="390"/>
        <w:gridCol w:w="1195"/>
      </w:tblGrid>
      <w:tr w:rsidR="00714521" w:rsidRPr="00714521" w:rsidTr="0071452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LEGGE AI FIGLI-&gt;</w:t>
            </w:r>
            <w:r w:rsidRPr="00714521">
              <w:rPr>
                <w:rFonts w:ascii="Book Antiqua" w:eastAsia="Times New Roman" w:hAnsi="Book Antiqua" w:cs="Times New Roman"/>
                <w:sz w:val="24"/>
                <w:szCs w:val="24"/>
                <w:lang w:eastAsia="it-IT"/>
              </w:rPr>
              <w:br/>
              <w:t>LEGGE LIBRI</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 xml:space="preserve">Marginale </w:t>
            </w:r>
            <w:r w:rsidRPr="00714521">
              <w:rPr>
                <w:rFonts w:ascii="Book Antiqua" w:eastAsia="Times New Roman" w:hAnsi="Book Antiqua" w:cs="Times New Roman"/>
                <w:sz w:val="24"/>
                <w:szCs w:val="24"/>
                <w:lang w:eastAsia="it-IT"/>
              </w:rPr>
              <w:br/>
              <w:t>di riga</w:t>
            </w:r>
          </w:p>
        </w:tc>
      </w:tr>
      <w:tr w:rsidR="00714521" w:rsidRPr="00714521" w:rsidTr="0071452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432DD9"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N</w:t>
            </w:r>
            <w:r w:rsidR="00714521" w:rsidRPr="00714521">
              <w:rPr>
                <w:rFonts w:ascii="Book Antiqua" w:eastAsia="Times New Roman" w:hAnsi="Book Antiqua" w:cs="Times New Roman"/>
                <w:b/>
                <w:bCs/>
                <w:sz w:val="24"/>
                <w:szCs w:val="24"/>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0.3</w:t>
            </w:r>
            <w:r w:rsidRPr="00714521">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0.1</w:t>
            </w:r>
            <w:r w:rsidRPr="00714521">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0.2</w:t>
            </w:r>
            <w:r w:rsidRPr="00714521">
              <w:rPr>
                <w:rFonts w:ascii="Book Antiqua" w:eastAsia="Times New Roman" w:hAnsi="Book Antiqua" w:cs="Times New Roman"/>
                <w:sz w:val="24"/>
                <w:szCs w:val="24"/>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0.1</w:t>
            </w:r>
            <w:r w:rsidRPr="00714521">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0.2</w:t>
            </w:r>
            <w:r w:rsidRPr="00714521">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0.1</w:t>
            </w:r>
            <w:r w:rsidRPr="00714521">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p>
        </w:tc>
      </w:tr>
      <w:tr w:rsidR="00714521" w:rsidRPr="00714521" w:rsidTr="0071452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432DD9"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S</w:t>
            </w:r>
            <w:r w:rsidR="00714521" w:rsidRPr="00714521">
              <w:rPr>
                <w:rFonts w:ascii="Book Antiqua" w:eastAsia="Times New Roman" w:hAnsi="Book Antiqua" w:cs="Times New Roman"/>
                <w:b/>
                <w:bCs/>
                <w:sz w:val="24"/>
                <w:szCs w:val="24"/>
                <w:lang w:eastAsia="it-IT"/>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0.3</w:t>
            </w:r>
            <w:r w:rsidRPr="00714521">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0.1</w:t>
            </w:r>
            <w:r w:rsidRPr="00714521">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0.2</w:t>
            </w:r>
            <w:r w:rsidRPr="00714521">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0.1</w:t>
            </w:r>
            <w:r w:rsidRPr="00714521">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0.2</w:t>
            </w:r>
            <w:r w:rsidRPr="00714521">
              <w:rPr>
                <w:rFonts w:ascii="Book Antiqua" w:eastAsia="Times New Roman" w:hAnsi="Book Antiqua" w:cs="Times New Roman"/>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0.1</w:t>
            </w:r>
            <w:r w:rsidRPr="00714521">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p>
        </w:tc>
      </w:tr>
      <w:tr w:rsidR="00714521" w:rsidRPr="00714521" w:rsidTr="0071452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432DD9"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t>N</w:t>
            </w:r>
            <w:r w:rsidR="00714521" w:rsidRPr="00714521">
              <w:rPr>
                <w:rFonts w:ascii="Book Antiqua" w:eastAsia="Times New Roman" w:hAnsi="Book Antiqua" w:cs="Times New Roman"/>
                <w:b/>
                <w:bCs/>
                <w:sz w:val="24"/>
                <w:szCs w:val="24"/>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8</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2.9</w:t>
            </w:r>
            <w:r w:rsidRPr="00714521">
              <w:rPr>
                <w:rFonts w:ascii="Book Antiqua" w:eastAsia="Times New Roman" w:hAnsi="Book Antiqua" w:cs="Times New Roman"/>
                <w:sz w:val="24"/>
                <w:szCs w:val="24"/>
                <w:lang w:eastAsia="it-IT"/>
              </w:rPr>
              <w:b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0.7</w:t>
            </w:r>
            <w:r w:rsidRPr="00714521">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1.8</w:t>
            </w:r>
            <w:r w:rsidRPr="00714521">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0.4</w:t>
            </w:r>
            <w:r w:rsidRPr="00714521">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1.1</w:t>
            </w:r>
            <w:r w:rsidRPr="00714521">
              <w:rPr>
                <w:rFonts w:ascii="Book Antiqua" w:eastAsia="Times New Roman" w:hAnsi="Book Antiqua"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2</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2.2</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0.4</w:t>
            </w:r>
            <w:r w:rsidRPr="00714521">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1.5</w:t>
            </w:r>
            <w:r w:rsidRPr="00714521">
              <w:rPr>
                <w:rFonts w:ascii="Book Antiqua" w:eastAsia="Times New Roman" w:hAnsi="Book Antiqua"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11</w:t>
            </w:r>
          </w:p>
        </w:tc>
      </w:tr>
      <w:tr w:rsidR="00714521" w:rsidRPr="00714521" w:rsidTr="0071452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432DD9"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b/>
                <w:bCs/>
                <w:sz w:val="24"/>
                <w:szCs w:val="24"/>
                <w:lang w:eastAsia="it-IT"/>
              </w:rPr>
              <w:lastRenderedPageBreak/>
              <w:t>S</w:t>
            </w:r>
            <w:r w:rsidR="00714521" w:rsidRPr="00714521">
              <w:rPr>
                <w:rFonts w:ascii="Book Antiqua" w:eastAsia="Times New Roman" w:hAnsi="Book Antiqua" w:cs="Times New Roman"/>
                <w:b/>
                <w:bCs/>
                <w:sz w:val="24"/>
                <w:szCs w:val="24"/>
                <w:lang w:eastAsia="it-IT"/>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0</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4.5</w:t>
            </w:r>
            <w:r w:rsidRPr="00714521">
              <w:rPr>
                <w:rFonts w:ascii="Book Antiqua" w:eastAsia="Times New Roman" w:hAnsi="Book Antiqua" w:cs="Times New Roman"/>
                <w:sz w:val="24"/>
                <w:szCs w:val="24"/>
                <w:lang w:eastAsia="it-IT"/>
              </w:rPr>
              <w:b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2</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1.1</w:t>
            </w:r>
            <w:r w:rsidRPr="00714521">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3</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2.8</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0.6</w:t>
            </w:r>
            <w:r w:rsidRPr="00714521">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3</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1.7</w:t>
            </w:r>
            <w:r w:rsidRPr="00714521">
              <w:rPr>
                <w:rFonts w:ascii="Book Antiqua" w:eastAsia="Times New Roman" w:hAnsi="Book Antiqua"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3</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3.4</w:t>
            </w:r>
            <w:r w:rsidRPr="00714521">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0.6</w:t>
            </w:r>
            <w:r w:rsidRPr="00714521">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4</w:t>
            </w:r>
            <w:r w:rsidRPr="00714521">
              <w:rPr>
                <w:rFonts w:ascii="Book Antiqua" w:eastAsia="Times New Roman" w:hAnsi="Book Antiqua" w:cs="Times New Roman"/>
                <w:sz w:val="24"/>
                <w:szCs w:val="24"/>
                <w:lang w:eastAsia="it-IT"/>
              </w:rPr>
              <w:br/>
            </w:r>
            <w:r w:rsidRPr="00714521">
              <w:rPr>
                <w:rFonts w:ascii="Book Antiqua" w:eastAsia="Times New Roman" w:hAnsi="Book Antiqua" w:cs="Times New Roman"/>
                <w:i/>
                <w:iCs/>
                <w:sz w:val="24"/>
                <w:szCs w:val="24"/>
                <w:lang w:eastAsia="it-IT"/>
              </w:rPr>
              <w:t>2.3</w:t>
            </w:r>
            <w:r w:rsidRPr="00714521">
              <w:rPr>
                <w:rFonts w:ascii="Book Antiqua" w:eastAsia="Times New Roman" w:hAnsi="Book Antiqua"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17</w:t>
            </w:r>
          </w:p>
        </w:tc>
      </w:tr>
      <w:tr w:rsidR="00714521" w:rsidRPr="00714521" w:rsidTr="00714521">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 xml:space="preserve">Marginale </w:t>
            </w:r>
            <w:r w:rsidRPr="00714521">
              <w:rPr>
                <w:rFonts w:ascii="Book Antiqua" w:eastAsia="Times New Roman" w:hAnsi="Book Antiqua"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14521" w:rsidRPr="00714521" w:rsidRDefault="00714521" w:rsidP="00714521">
            <w:pPr>
              <w:spacing w:after="0"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30</w:t>
            </w:r>
          </w:p>
        </w:tc>
      </w:tr>
    </w:tbl>
    <w:p w:rsidR="00714521" w:rsidRDefault="00714521" w:rsidP="00714521">
      <w:pPr>
        <w:spacing w:before="100" w:beforeAutospacing="1" w:after="100" w:afterAutospacing="1" w:line="240" w:lineRule="auto"/>
        <w:jc w:val="both"/>
        <w:rPr>
          <w:rFonts w:ascii="Book Antiqua" w:eastAsia="Times New Roman" w:hAnsi="Book Antiqua" w:cs="Times New Roman"/>
          <w:sz w:val="24"/>
          <w:szCs w:val="24"/>
          <w:lang w:eastAsia="it-IT"/>
        </w:rPr>
      </w:pPr>
      <w:r w:rsidRPr="00714521">
        <w:rPr>
          <w:rFonts w:ascii="Book Antiqua" w:eastAsia="Times New Roman" w:hAnsi="Book Antiqua" w:cs="Times New Roman"/>
          <w:sz w:val="24"/>
          <w:szCs w:val="24"/>
          <w:lang w:eastAsia="it-IT"/>
        </w:rPr>
        <w:t xml:space="preserve">Il valore di X quadro è </w:t>
      </w:r>
      <w:r w:rsidRPr="00714521">
        <w:rPr>
          <w:rFonts w:ascii="Book Antiqua" w:eastAsia="Times New Roman" w:hAnsi="Book Antiqua" w:cs="Times New Roman"/>
          <w:noProof/>
          <w:sz w:val="24"/>
          <w:szCs w:val="24"/>
          <w:lang w:eastAsia="it-IT"/>
        </w:rPr>
        <w:drawing>
          <wp:inline distT="0" distB="0" distL="0" distR="0" wp14:anchorId="34DFE60E" wp14:editId="0C896A3A">
            <wp:extent cx="974725" cy="344805"/>
            <wp:effectExtent l="0" t="0" r="0" b="0"/>
            <wp:docPr id="275" name="Immagine 27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714521">
        <w:rPr>
          <w:rFonts w:ascii="Book Antiqua" w:eastAsia="Times New Roman" w:hAnsi="Book Antiqua" w:cs="Times New Roman"/>
          <w:sz w:val="24"/>
          <w:szCs w:val="24"/>
          <w:lang w:eastAsia="it-IT"/>
        </w:rPr>
        <w:t>= 30.42. La probabilità che la disposizione delle frequenze osservate nella tabella sia da attribuirsi al caso è di 0.08. Quando questo valore è inferiore a 0,05 si può iniziare a supporre lecitamente che vi sia una relazione significativa (ossia non dovuta a fluttuazioni casuali) tra le due variabili.</w:t>
      </w:r>
    </w:p>
    <w:p w:rsidR="000E10C6" w:rsidRPr="000E10C6" w:rsidRDefault="00714521" w:rsidP="000E10C6">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0E10C6">
        <w:rPr>
          <w:rFonts w:ascii="Book Antiqua" w:eastAsia="Times New Roman" w:hAnsi="Book Antiqua" w:cs="Times New Roman"/>
          <w:color w:val="00B050"/>
          <w:sz w:val="24"/>
          <w:szCs w:val="24"/>
          <w:lang w:eastAsia="it-IT"/>
        </w:rPr>
        <w:t xml:space="preserve">Variabili: </w:t>
      </w:r>
      <w:r w:rsidR="000E10C6" w:rsidRPr="000E10C6">
        <w:rPr>
          <w:rFonts w:ascii="Book Antiqua" w:eastAsia="Times New Roman" w:hAnsi="Book Antiqua" w:cs="Times New Roman"/>
          <w:color w:val="00B050"/>
          <w:sz w:val="24"/>
          <w:szCs w:val="24"/>
          <w:lang w:eastAsia="it-IT"/>
        </w:rPr>
        <w:t>LEGGE LIBRI/MIGLIORAMENTI</w:t>
      </w:r>
      <w:r w:rsidRPr="00714521">
        <w:rPr>
          <w:rFonts w:ascii="Verdana" w:eastAsia="Times New Roman" w:hAnsi="Verdana" w:cs="Times New Roman"/>
          <w:color w:val="00B050"/>
          <w:sz w:val="24"/>
          <w:szCs w:val="24"/>
          <w:lang w:eastAsia="it-IT"/>
        </w:rPr>
        <w:t> </w:t>
      </w:r>
      <w:r w:rsidR="000E10C6">
        <w:rPr>
          <w:rFonts w:ascii="Book Antiqua" w:eastAsia="Times New Roman" w:hAnsi="Book Antiqua" w:cs="Times New Roman"/>
          <w:color w:val="00B050"/>
          <w:sz w:val="24"/>
          <w:szCs w:val="24"/>
          <w:lang w:eastAsia="it-IT"/>
        </w:rPr>
        <w:t>del LETTORE</w:t>
      </w:r>
    </w:p>
    <w:p w:rsidR="000E10C6" w:rsidRPr="000E10C6" w:rsidRDefault="000E10C6" w:rsidP="000E10C6">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0E10C6">
        <w:rPr>
          <w:rFonts w:ascii="Book Antiqua" w:hAnsi="Book Antiqua"/>
          <w:b/>
          <w:bCs/>
          <w:sz w:val="24"/>
          <w:szCs w:val="24"/>
        </w:rPr>
        <w:t>Tabella a doppia entrata</w:t>
      </w:r>
    </w:p>
    <w:p w:rsidR="000E10C6" w:rsidRPr="000E10C6" w:rsidRDefault="000E10C6" w:rsidP="000E10C6">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0E10C6">
        <w:rPr>
          <w:rFonts w:ascii="Book Antiqua" w:eastAsia="Times New Roman" w:hAnsi="Book Antiqua" w:cs="Times New Roman"/>
          <w:sz w:val="24"/>
          <w:szCs w:val="24"/>
          <w:lang w:eastAsia="it-IT"/>
        </w:rPr>
        <w:t>La tabella a doppia entrata riporta la distribuzione congiunta delle due variabili. I dati del campione ci danno, per ogni cella:</w:t>
      </w:r>
    </w:p>
    <w:p w:rsidR="000E10C6" w:rsidRPr="000E10C6" w:rsidRDefault="000E10C6" w:rsidP="00AF69FE">
      <w:pPr>
        <w:numPr>
          <w:ilvl w:val="0"/>
          <w:numId w:val="36"/>
        </w:numPr>
        <w:spacing w:before="100" w:beforeAutospacing="1" w:after="100" w:afterAutospacing="1"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La frequenza osservata O</w:t>
      </w:r>
      <w:r w:rsidRPr="000E10C6">
        <w:rPr>
          <w:rFonts w:ascii="Book Antiqua" w:eastAsia="Times New Roman" w:hAnsi="Book Antiqua" w:cs="Times New Roman"/>
          <w:sz w:val="24"/>
          <w:szCs w:val="24"/>
          <w:vertAlign w:val="subscript"/>
          <w:lang w:eastAsia="it-IT"/>
        </w:rPr>
        <w:t>i</w:t>
      </w:r>
      <w:r w:rsidRPr="000E10C6">
        <w:rPr>
          <w:rFonts w:ascii="Book Antiqua" w:eastAsia="Times New Roman" w:hAnsi="Book Antiqua" w:cs="Times New Roman"/>
          <w:sz w:val="24"/>
          <w:szCs w:val="24"/>
          <w:lang w:eastAsia="it-IT"/>
        </w:rPr>
        <w:t xml:space="preserve"> ossia il numero di casi che hanno quei dati valori sulle variabili considerate.</w:t>
      </w:r>
    </w:p>
    <w:p w:rsidR="000E10C6" w:rsidRPr="000E10C6" w:rsidRDefault="000E10C6" w:rsidP="00AF69FE">
      <w:pPr>
        <w:numPr>
          <w:ilvl w:val="0"/>
          <w:numId w:val="36"/>
        </w:numPr>
        <w:spacing w:before="100" w:beforeAutospacing="1" w:after="100" w:afterAutospacing="1"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La frequenza attesa A</w:t>
      </w:r>
      <w:r w:rsidRPr="000E10C6">
        <w:rPr>
          <w:rFonts w:ascii="Book Antiqua" w:eastAsia="Times New Roman" w:hAnsi="Book Antiqua" w:cs="Times New Roman"/>
          <w:sz w:val="24"/>
          <w:szCs w:val="24"/>
          <w:vertAlign w:val="subscript"/>
          <w:lang w:eastAsia="it-IT"/>
        </w:rPr>
        <w:t>i</w:t>
      </w:r>
      <w:r w:rsidRPr="000E10C6">
        <w:rPr>
          <w:rFonts w:ascii="Book Antiqua" w:eastAsia="Times New Roman" w:hAnsi="Book Antiqua" w:cs="Times New Roman"/>
          <w:sz w:val="24"/>
          <w:szCs w:val="24"/>
          <w:lang w:eastAsia="it-IT"/>
        </w:rPr>
        <w:t>, ossia la frequenza che avremmo osservato nella cella se la disposiz</w:t>
      </w:r>
      <w:r>
        <w:rPr>
          <w:rFonts w:ascii="Book Antiqua" w:eastAsia="Times New Roman" w:hAnsi="Book Antiqua" w:cs="Times New Roman"/>
          <w:sz w:val="24"/>
          <w:szCs w:val="24"/>
          <w:lang w:eastAsia="it-IT"/>
        </w:rPr>
        <w:t>i</w:t>
      </w:r>
      <w:r w:rsidRPr="000E10C6">
        <w:rPr>
          <w:rFonts w:ascii="Book Antiqua" w:eastAsia="Times New Roman" w:hAnsi="Book Antiqua" w:cs="Times New Roman"/>
          <w:sz w:val="24"/>
          <w:szCs w:val="24"/>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w:t>
      </w:r>
      <w:r>
        <w:rPr>
          <w:rFonts w:ascii="Book Antiqua" w:eastAsia="Times New Roman" w:hAnsi="Book Antiqua" w:cs="Times New Roman"/>
          <w:sz w:val="24"/>
          <w:szCs w:val="24"/>
          <w:lang w:eastAsia="it-IT"/>
        </w:rPr>
        <w:t>l</w:t>
      </w:r>
      <w:r w:rsidRPr="000E10C6">
        <w:rPr>
          <w:rFonts w:ascii="Book Antiqua" w:eastAsia="Times New Roman" w:hAnsi="Book Antiqua" w:cs="Times New Roman"/>
          <w:sz w:val="24"/>
          <w:szCs w:val="24"/>
          <w:lang w:eastAsia="it-IT"/>
        </w:rPr>
        <w:t xml:space="preserv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0E10C6" w:rsidRPr="000E10C6" w:rsidRDefault="000E10C6" w:rsidP="000E10C6">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A</w:t>
      </w:r>
      <w:r w:rsidRPr="000E10C6">
        <w:rPr>
          <w:rFonts w:ascii="Book Antiqua" w:eastAsia="Times New Roman" w:hAnsi="Book Antiqua" w:cs="Times New Roman"/>
          <w:sz w:val="24"/>
          <w:szCs w:val="24"/>
          <w:vertAlign w:val="subscript"/>
          <w:lang w:eastAsia="it-IT"/>
        </w:rPr>
        <w:t>i</w:t>
      </w:r>
      <w:r w:rsidRPr="000E10C6">
        <w:rPr>
          <w:rFonts w:ascii="Book Antiqua" w:eastAsia="Times New Roman" w:hAnsi="Book Antiqua" w:cs="Times New Roman"/>
          <w:sz w:val="24"/>
          <w:szCs w:val="24"/>
          <w:lang w:eastAsia="it-IT"/>
        </w:rPr>
        <w:t xml:space="preserve"> : marginale di riga = marginale di colonna : totale dei casi</w:t>
      </w:r>
    </w:p>
    <w:p w:rsidR="000E10C6" w:rsidRPr="000E10C6" w:rsidRDefault="000E10C6" w:rsidP="000E10C6">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 xml:space="preserve">da cui deriva che </w:t>
      </w:r>
    </w:p>
    <w:p w:rsidR="000E10C6" w:rsidRPr="000E10C6" w:rsidRDefault="000E10C6" w:rsidP="000E10C6">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A</w:t>
      </w:r>
      <w:r w:rsidRPr="000E10C6">
        <w:rPr>
          <w:rFonts w:ascii="Book Antiqua" w:eastAsia="Times New Roman" w:hAnsi="Book Antiqua" w:cs="Times New Roman"/>
          <w:sz w:val="24"/>
          <w:szCs w:val="24"/>
          <w:vertAlign w:val="subscript"/>
          <w:lang w:eastAsia="it-IT"/>
        </w:rPr>
        <w:t>i</w:t>
      </w:r>
      <w:r w:rsidRPr="000E10C6">
        <w:rPr>
          <w:rFonts w:ascii="Book Antiqua" w:eastAsia="Times New Roman" w:hAnsi="Book Antiqua" w:cs="Times New Roman"/>
          <w:sz w:val="24"/>
          <w:szCs w:val="24"/>
          <w:lang w:eastAsia="it-IT"/>
        </w:rPr>
        <w:t>=(marginale di riga * marginale di colonna)/numero di casi</w:t>
      </w:r>
    </w:p>
    <w:p w:rsidR="000E10C6" w:rsidRPr="000E10C6" w:rsidRDefault="000E10C6" w:rsidP="000E10C6">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0E10C6" w:rsidRPr="000E10C6" w:rsidRDefault="000E10C6" w:rsidP="00AF69FE">
      <w:pPr>
        <w:numPr>
          <w:ilvl w:val="0"/>
          <w:numId w:val="36"/>
        </w:numPr>
        <w:spacing w:before="100" w:beforeAutospacing="1" w:after="100" w:afterAutospacing="1"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 xml:space="preserve">La differenza tra la frequenza osservata e la frequenza attesa, al quadrato (per evitare problemi di segni negativi), rapportata alla frequenza attesa </w:t>
      </w:r>
      <w:r w:rsidRPr="000E10C6">
        <w:rPr>
          <w:rFonts w:ascii="Book Antiqua" w:eastAsia="Times New Roman" w:hAnsi="Book Antiqua" w:cs="Times New Roman"/>
          <w:noProof/>
          <w:sz w:val="24"/>
          <w:szCs w:val="24"/>
          <w:lang w:eastAsia="it-IT"/>
        </w:rPr>
        <w:drawing>
          <wp:inline distT="0" distB="0" distL="0" distR="0" wp14:anchorId="0EBCDCF5" wp14:editId="7E756B15">
            <wp:extent cx="534670" cy="344805"/>
            <wp:effectExtent l="0" t="0" r="0" b="0"/>
            <wp:docPr id="279" name="Immagine 279"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contxquadr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70" cy="344805"/>
                    </a:xfrm>
                    <a:prstGeom prst="rect">
                      <a:avLst/>
                    </a:prstGeom>
                    <a:noFill/>
                    <a:ln>
                      <a:noFill/>
                    </a:ln>
                  </pic:spPr>
                </pic:pic>
              </a:graphicData>
            </a:graphic>
          </wp:inline>
        </w:drawing>
      </w:r>
      <w:r w:rsidRPr="000E10C6">
        <w:rPr>
          <w:rFonts w:ascii="Book Antiqua" w:eastAsia="Times New Roman" w:hAnsi="Book Antiqua" w:cs="Times New Roman"/>
          <w:sz w:val="24"/>
          <w:szCs w:val="24"/>
          <w:lang w:eastAsia="it-IT"/>
        </w:rPr>
        <w:t xml:space="preserve">.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w:t>
      </w:r>
      <w:r w:rsidRPr="000E10C6">
        <w:rPr>
          <w:rFonts w:ascii="Book Antiqua" w:eastAsia="Times New Roman" w:hAnsi="Book Antiqua" w:cs="Times New Roman"/>
          <w:sz w:val="24"/>
          <w:szCs w:val="24"/>
          <w:lang w:eastAsia="it-IT"/>
        </w:rPr>
        <w:lastRenderedPageBreak/>
        <w:t>denominatore è inferiore a 1. In questo caso è utile accorpare i casi per evitare di avere frequenze marginali troppo basse.</w:t>
      </w:r>
    </w:p>
    <w:p w:rsidR="000E10C6" w:rsidRPr="000E10C6" w:rsidRDefault="000E10C6" w:rsidP="000E10C6">
      <w:pPr>
        <w:spacing w:before="100" w:beforeAutospacing="1" w:after="100" w:afterAutospacing="1"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 xml:space="preserve">La somma di tutti gli scostamenti dovuti a ciascuna singola cella si chiama X quadro, vale </w:t>
      </w:r>
      <w:r w:rsidRPr="000E10C6">
        <w:rPr>
          <w:rFonts w:ascii="Book Antiqua" w:eastAsia="Times New Roman" w:hAnsi="Book Antiqua" w:cs="Times New Roman"/>
          <w:noProof/>
          <w:sz w:val="24"/>
          <w:szCs w:val="24"/>
          <w:lang w:eastAsia="it-IT"/>
        </w:rPr>
        <w:drawing>
          <wp:inline distT="0" distB="0" distL="0" distR="0" wp14:anchorId="7999FACA" wp14:editId="23370275">
            <wp:extent cx="974725" cy="344805"/>
            <wp:effectExtent l="0" t="0" r="0" b="0"/>
            <wp:docPr id="280" name="Immagine 28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0E10C6">
        <w:rPr>
          <w:rFonts w:ascii="Book Antiqua" w:eastAsia="Times New Roman" w:hAnsi="Book Antiqua" w:cs="Times New Roman"/>
          <w:sz w:val="24"/>
          <w:szCs w:val="24"/>
          <w:lang w:eastAsia="it-IT"/>
        </w:rPr>
        <w:t>, ed è un indice della presenza di attrazioni tra le modalità. Come spiegato precedentemente questo indice non può essere applicato quando sono presenti frequenze attese inferiori a 1.</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6"/>
        <w:gridCol w:w="355"/>
        <w:gridCol w:w="356"/>
        <w:gridCol w:w="1177"/>
        <w:gridCol w:w="356"/>
        <w:gridCol w:w="356"/>
        <w:gridCol w:w="356"/>
        <w:gridCol w:w="356"/>
        <w:gridCol w:w="1177"/>
        <w:gridCol w:w="356"/>
        <w:gridCol w:w="551"/>
        <w:gridCol w:w="1070"/>
      </w:tblGrid>
      <w:tr w:rsidR="000E10C6" w:rsidRPr="000E10C6" w:rsidTr="000E10C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MIGLIORAMENTO_LETTORE-&gt;</w:t>
            </w:r>
            <w:r w:rsidRPr="000E10C6">
              <w:rPr>
                <w:rFonts w:ascii="Book Antiqua" w:eastAsia="Times New Roman" w:hAnsi="Book Antiqua" w:cs="Times New Roman"/>
                <w:sz w:val="24"/>
                <w:szCs w:val="24"/>
                <w:lang w:eastAsia="it-IT"/>
              </w:rPr>
              <w:br/>
              <w:t>LEGGE LIBRI</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 xml:space="preserve">Marginale </w:t>
            </w:r>
            <w:r w:rsidRPr="000E10C6">
              <w:rPr>
                <w:rFonts w:ascii="Book Antiqua" w:eastAsia="Times New Roman" w:hAnsi="Book Antiqua" w:cs="Times New Roman"/>
                <w:sz w:val="24"/>
                <w:szCs w:val="24"/>
                <w:lang w:eastAsia="it-IT"/>
              </w:rPr>
              <w:br/>
              <w:t>di riga</w:t>
            </w:r>
          </w:p>
        </w:tc>
      </w:tr>
      <w:tr w:rsidR="000E10C6" w:rsidRPr="000E10C6" w:rsidTr="000E10C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432DD9"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N</w:t>
            </w:r>
            <w:r w:rsidR="000E10C6" w:rsidRPr="000E10C6">
              <w:rPr>
                <w:rFonts w:ascii="Book Antiqua" w:eastAsia="Times New Roman" w:hAnsi="Book Antiqua" w:cs="Times New Roman"/>
                <w:b/>
                <w:bCs/>
                <w:sz w:val="24"/>
                <w:szCs w:val="24"/>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0.3</w:t>
            </w:r>
            <w:r w:rsidRPr="000E10C6">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0.2</w:t>
            </w:r>
            <w:r w:rsidRPr="000E10C6">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0.1</w:t>
            </w:r>
            <w:r w:rsidRPr="000E10C6">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r>
      <w:tr w:rsidR="000E10C6" w:rsidRPr="000E10C6" w:rsidTr="000E10C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432DD9"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N</w:t>
            </w:r>
            <w:r w:rsidR="000E10C6" w:rsidRPr="000E10C6">
              <w:rPr>
                <w:rFonts w:ascii="Book Antiqua" w:eastAsia="Times New Roman" w:hAnsi="Book Antiqua" w:cs="Times New Roman"/>
                <w:b/>
                <w:bCs/>
                <w:sz w:val="24"/>
                <w:szCs w:val="24"/>
                <w:lang w:eastAsia="it-IT"/>
              </w:rPr>
              <w:t>o</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6</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3</w:t>
            </w:r>
            <w:r w:rsidRPr="000E10C6">
              <w:rPr>
                <w:rFonts w:ascii="Book Antiqua" w:eastAsia="Times New Roman" w:hAnsi="Book Antiqua" w:cs="Times New Roman"/>
                <w:sz w:val="24"/>
                <w:szCs w:val="24"/>
                <w:lang w:eastAsia="it-IT"/>
              </w:rPr>
              <w:b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1</w:t>
            </w:r>
            <w:r w:rsidRPr="000E10C6">
              <w:rPr>
                <w:rFonts w:ascii="Book Antiqua" w:eastAsia="Times New Roman" w:hAnsi="Book Antiqua"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1</w:t>
            </w:r>
            <w:r w:rsidRPr="000E10C6">
              <w:rPr>
                <w:rFonts w:ascii="Book Antiqua" w:eastAsia="Times New Roman" w:hAnsi="Book Antiqua" w:cs="Times New Roman"/>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2</w:t>
            </w:r>
            <w:r w:rsidRPr="000E10C6">
              <w:rPr>
                <w:rFonts w:ascii="Book Antiqua" w:eastAsia="Times New Roman" w:hAnsi="Book Antiqua" w:cs="Times New Roman"/>
                <w:sz w:val="24"/>
                <w:szCs w:val="24"/>
                <w:lang w:eastAsia="it-IT"/>
              </w:rPr>
              <w:b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10</w:t>
            </w:r>
          </w:p>
        </w:tc>
      </w:tr>
      <w:tr w:rsidR="000E10C6" w:rsidRPr="000E10C6" w:rsidTr="000E10C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432DD9"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b/>
                <w:bCs/>
                <w:sz w:val="24"/>
                <w:szCs w:val="24"/>
                <w:lang w:eastAsia="it-IT"/>
              </w:rPr>
              <w:t>S</w:t>
            </w:r>
            <w:r w:rsidR="000E10C6" w:rsidRPr="000E10C6">
              <w:rPr>
                <w:rFonts w:ascii="Book Antiqua" w:eastAsia="Times New Roman" w:hAnsi="Book Antiqua" w:cs="Times New Roman"/>
                <w:b/>
                <w:bCs/>
                <w:sz w:val="24"/>
                <w:szCs w:val="24"/>
                <w:lang w:eastAsia="it-IT"/>
              </w:rPr>
              <w:t>i</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2.7</w:t>
            </w:r>
            <w:r w:rsidRPr="000E10C6">
              <w:rPr>
                <w:rFonts w:ascii="Book Antiqua" w:eastAsia="Times New Roman" w:hAnsi="Book Antiqua" w:cs="Times New Roman"/>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2</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0.9</w:t>
            </w:r>
            <w:r w:rsidRPr="000E10C6">
              <w:rPr>
                <w:rFonts w:ascii="Book Antiqua" w:eastAsia="Times New Roman" w:hAnsi="Book Antiqua"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0</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2</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0.9</w:t>
            </w:r>
            <w:r w:rsidRPr="000E10C6">
              <w:rPr>
                <w:rFonts w:ascii="Book Antiqua" w:eastAsia="Times New Roman" w:hAnsi="Book Antiqua" w:cs="Times New Roman"/>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4</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1.8</w:t>
            </w:r>
            <w:r w:rsidRPr="000E10C6">
              <w:rPr>
                <w:rFonts w:ascii="Book Antiqua" w:eastAsia="Times New Roman" w:hAnsi="Book Antiqua" w:cs="Times New Roman"/>
                <w:sz w:val="24"/>
                <w:szCs w:val="24"/>
                <w:lang w:eastAsia="it-IT"/>
              </w:rPr>
              <w:b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r w:rsidRPr="000E10C6">
              <w:rPr>
                <w:rFonts w:ascii="Book Antiqua" w:eastAsia="Times New Roman" w:hAnsi="Book Antiqua" w:cs="Times New Roman"/>
                <w:sz w:val="24"/>
                <w:szCs w:val="24"/>
                <w:lang w:eastAsia="it-IT"/>
              </w:rPr>
              <w:br/>
            </w:r>
            <w:r w:rsidRPr="000E10C6">
              <w:rPr>
                <w:rFonts w:ascii="Book Antiqua" w:eastAsia="Times New Roman" w:hAnsi="Book Antiqua" w:cs="Times New Roman"/>
                <w:i/>
                <w:iCs/>
                <w:sz w:val="24"/>
                <w:szCs w:val="24"/>
                <w:lang w:eastAsia="it-IT"/>
              </w:rPr>
              <w:t>0.5</w:t>
            </w:r>
            <w:r w:rsidRPr="000E10C6">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9</w:t>
            </w:r>
          </w:p>
        </w:tc>
      </w:tr>
      <w:tr w:rsidR="000E10C6" w:rsidRPr="000E10C6" w:rsidTr="000E10C6">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 xml:space="preserve">Marginale </w:t>
            </w:r>
            <w:r w:rsidRPr="000E10C6">
              <w:rPr>
                <w:rFonts w:ascii="Book Antiqua" w:eastAsia="Times New Roman" w:hAnsi="Book Antiqua"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E10C6" w:rsidRPr="000E10C6" w:rsidRDefault="000E10C6" w:rsidP="000E10C6">
            <w:pPr>
              <w:spacing w:after="0"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20</w:t>
            </w:r>
          </w:p>
        </w:tc>
      </w:tr>
    </w:tbl>
    <w:p w:rsidR="000E10C6" w:rsidRPr="000E10C6" w:rsidRDefault="000E10C6" w:rsidP="000E10C6">
      <w:pPr>
        <w:spacing w:before="100" w:beforeAutospacing="1" w:after="100" w:afterAutospacing="1" w:line="240" w:lineRule="auto"/>
        <w:jc w:val="both"/>
        <w:rPr>
          <w:rFonts w:ascii="Book Antiqua" w:eastAsia="Times New Roman" w:hAnsi="Book Antiqua" w:cs="Times New Roman"/>
          <w:sz w:val="24"/>
          <w:szCs w:val="24"/>
          <w:lang w:eastAsia="it-IT"/>
        </w:rPr>
      </w:pPr>
      <w:r w:rsidRPr="000E10C6">
        <w:rPr>
          <w:rFonts w:ascii="Book Antiqua" w:eastAsia="Times New Roman" w:hAnsi="Book Antiqua" w:cs="Times New Roman"/>
          <w:sz w:val="24"/>
          <w:szCs w:val="24"/>
          <w:lang w:eastAsia="it-IT"/>
        </w:rPr>
        <w:t xml:space="preserve">Il valore di X quadro è </w:t>
      </w:r>
      <w:r w:rsidRPr="000E10C6">
        <w:rPr>
          <w:rFonts w:ascii="Book Antiqua" w:eastAsia="Times New Roman" w:hAnsi="Book Antiqua" w:cs="Times New Roman"/>
          <w:noProof/>
          <w:sz w:val="24"/>
          <w:szCs w:val="24"/>
          <w:lang w:eastAsia="it-IT"/>
        </w:rPr>
        <w:drawing>
          <wp:inline distT="0" distB="0" distL="0" distR="0" wp14:anchorId="10660BB6" wp14:editId="35DC0A5A">
            <wp:extent cx="974725" cy="344805"/>
            <wp:effectExtent l="0" t="0" r="0" b="0"/>
            <wp:docPr id="281" name="Immagine 28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0E10C6">
        <w:rPr>
          <w:rFonts w:ascii="Book Antiqua" w:eastAsia="Times New Roman" w:hAnsi="Book Antiqua" w:cs="Times New Roman"/>
          <w:sz w:val="24"/>
          <w:szCs w:val="24"/>
          <w:lang w:eastAsia="it-IT"/>
        </w:rPr>
        <w:t>= 40.22.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0E10C6" w:rsidRDefault="000E10C6" w:rsidP="000E10C6">
      <w:pPr>
        <w:spacing w:before="100" w:beforeAutospacing="1" w:after="100" w:afterAutospacing="1" w:line="240" w:lineRule="auto"/>
        <w:rPr>
          <w:rFonts w:ascii="Book Antiqua" w:eastAsia="Times New Roman" w:hAnsi="Book Antiqua" w:cs="Times New Roman"/>
          <w:color w:val="00B050"/>
          <w:sz w:val="24"/>
          <w:szCs w:val="24"/>
          <w:lang w:eastAsia="it-IT"/>
        </w:rPr>
      </w:pPr>
      <w:r w:rsidRPr="00432DD9">
        <w:rPr>
          <w:rFonts w:ascii="Verdana" w:eastAsia="Times New Roman" w:hAnsi="Verdana" w:cs="Times New Roman"/>
          <w:color w:val="00B050"/>
          <w:sz w:val="24"/>
          <w:szCs w:val="24"/>
          <w:lang w:eastAsia="it-IT"/>
        </w:rPr>
        <w:t> </w:t>
      </w:r>
      <w:r w:rsidR="00432DD9" w:rsidRPr="00432DD9">
        <w:rPr>
          <w:rFonts w:ascii="Book Antiqua" w:eastAsia="Times New Roman" w:hAnsi="Book Antiqua" w:cs="Times New Roman"/>
          <w:color w:val="00B050"/>
          <w:sz w:val="24"/>
          <w:szCs w:val="24"/>
          <w:lang w:eastAsia="it-IT"/>
        </w:rPr>
        <w:t>Variabile: LEGGE AI FIGLI/MIGLIORAMENTI</w:t>
      </w:r>
    </w:p>
    <w:p w:rsidR="00432DD9" w:rsidRPr="00432DD9" w:rsidRDefault="00432DD9" w:rsidP="00432DD9">
      <w:p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Tabella a doppia entrata</w:t>
      </w:r>
    </w:p>
    <w:p w:rsidR="00432DD9" w:rsidRPr="00432DD9" w:rsidRDefault="00432DD9" w:rsidP="00432DD9">
      <w:p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La tabella a doppia entrata riporta la distribuzione congiunta delle due variabili. I dati del campione ci danno, per ogni cella:</w:t>
      </w:r>
    </w:p>
    <w:p w:rsidR="00432DD9" w:rsidRPr="00432DD9" w:rsidRDefault="00432DD9" w:rsidP="00AF69FE">
      <w:pPr>
        <w:numPr>
          <w:ilvl w:val="0"/>
          <w:numId w:val="37"/>
        </w:num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La frequenza osservata O</w:t>
      </w:r>
      <w:r w:rsidRPr="00432DD9">
        <w:rPr>
          <w:rFonts w:ascii="Book Antiqua" w:eastAsia="Times New Roman" w:hAnsi="Book Antiqua" w:cs="Times New Roman"/>
          <w:sz w:val="24"/>
          <w:szCs w:val="24"/>
          <w:vertAlign w:val="subscript"/>
          <w:lang w:eastAsia="it-IT"/>
        </w:rPr>
        <w:t>i</w:t>
      </w:r>
      <w:r w:rsidRPr="00432DD9">
        <w:rPr>
          <w:rFonts w:ascii="Book Antiqua" w:eastAsia="Times New Roman" w:hAnsi="Book Antiqua" w:cs="Times New Roman"/>
          <w:sz w:val="24"/>
          <w:szCs w:val="24"/>
          <w:lang w:eastAsia="it-IT"/>
        </w:rPr>
        <w:t xml:space="preserve"> ossia il numero di casi che hanno quei dati valori sulle variabili considerate.</w:t>
      </w:r>
    </w:p>
    <w:p w:rsidR="00432DD9" w:rsidRPr="00432DD9" w:rsidRDefault="00432DD9" w:rsidP="00AF69FE">
      <w:pPr>
        <w:numPr>
          <w:ilvl w:val="0"/>
          <w:numId w:val="37"/>
        </w:num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lastRenderedPageBreak/>
        <w:t>La frequenza attesa A</w:t>
      </w:r>
      <w:r w:rsidRPr="00432DD9">
        <w:rPr>
          <w:rFonts w:ascii="Book Antiqua" w:eastAsia="Times New Roman" w:hAnsi="Book Antiqua" w:cs="Times New Roman"/>
          <w:sz w:val="24"/>
          <w:szCs w:val="24"/>
          <w:vertAlign w:val="subscript"/>
          <w:lang w:eastAsia="it-IT"/>
        </w:rPr>
        <w:t>i</w:t>
      </w:r>
      <w:r w:rsidRPr="00432DD9">
        <w:rPr>
          <w:rFonts w:ascii="Book Antiqua" w:eastAsia="Times New Roman" w:hAnsi="Book Antiqua" w:cs="Times New Roman"/>
          <w:sz w:val="24"/>
          <w:szCs w:val="24"/>
          <w:lang w:eastAsia="it-IT"/>
        </w:rPr>
        <w:t>, ossia la frequenza che avremmo osservato nella cella se la disposiz</w:t>
      </w:r>
      <w:r>
        <w:rPr>
          <w:rFonts w:ascii="Book Antiqua" w:eastAsia="Times New Roman" w:hAnsi="Book Antiqua" w:cs="Times New Roman"/>
          <w:sz w:val="24"/>
          <w:szCs w:val="24"/>
          <w:lang w:eastAsia="it-IT"/>
        </w:rPr>
        <w:t>i</w:t>
      </w:r>
      <w:r w:rsidRPr="00432DD9">
        <w:rPr>
          <w:rFonts w:ascii="Book Antiqua" w:eastAsia="Times New Roman" w:hAnsi="Book Antiqua" w:cs="Times New Roman"/>
          <w:sz w:val="24"/>
          <w:szCs w:val="24"/>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w:t>
      </w:r>
      <w:r>
        <w:rPr>
          <w:rFonts w:ascii="Book Antiqua" w:eastAsia="Times New Roman" w:hAnsi="Book Antiqua" w:cs="Times New Roman"/>
          <w:sz w:val="24"/>
          <w:szCs w:val="24"/>
          <w:lang w:eastAsia="it-IT"/>
        </w:rPr>
        <w:t>l</w:t>
      </w:r>
      <w:r w:rsidRPr="00432DD9">
        <w:rPr>
          <w:rFonts w:ascii="Book Antiqua" w:eastAsia="Times New Roman" w:hAnsi="Book Antiqua" w:cs="Times New Roman"/>
          <w:sz w:val="24"/>
          <w:szCs w:val="24"/>
          <w:lang w:eastAsia="it-IT"/>
        </w:rPr>
        <w:t xml:space="preserv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432DD9" w:rsidRPr="00432DD9" w:rsidRDefault="00432DD9" w:rsidP="00432DD9">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A</w:t>
      </w:r>
      <w:r w:rsidRPr="00432DD9">
        <w:rPr>
          <w:rFonts w:ascii="Book Antiqua" w:eastAsia="Times New Roman" w:hAnsi="Book Antiqua" w:cs="Times New Roman"/>
          <w:sz w:val="24"/>
          <w:szCs w:val="24"/>
          <w:vertAlign w:val="subscript"/>
          <w:lang w:eastAsia="it-IT"/>
        </w:rPr>
        <w:t>i</w:t>
      </w:r>
      <w:r w:rsidRPr="00432DD9">
        <w:rPr>
          <w:rFonts w:ascii="Book Antiqua" w:eastAsia="Times New Roman" w:hAnsi="Book Antiqua" w:cs="Times New Roman"/>
          <w:sz w:val="24"/>
          <w:szCs w:val="24"/>
          <w:lang w:eastAsia="it-IT"/>
        </w:rPr>
        <w:t xml:space="preserve"> : marginale di riga = marginale di colonna : totale dei casi</w:t>
      </w:r>
    </w:p>
    <w:p w:rsidR="00432DD9" w:rsidRPr="00432DD9" w:rsidRDefault="00432DD9" w:rsidP="00432DD9">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 xml:space="preserve">da cui deriva che </w:t>
      </w:r>
    </w:p>
    <w:p w:rsidR="00432DD9" w:rsidRPr="00432DD9" w:rsidRDefault="00432DD9" w:rsidP="00432DD9">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A</w:t>
      </w:r>
      <w:r w:rsidRPr="00432DD9">
        <w:rPr>
          <w:rFonts w:ascii="Book Antiqua" w:eastAsia="Times New Roman" w:hAnsi="Book Antiqua" w:cs="Times New Roman"/>
          <w:sz w:val="24"/>
          <w:szCs w:val="24"/>
          <w:vertAlign w:val="subscript"/>
          <w:lang w:eastAsia="it-IT"/>
        </w:rPr>
        <w:t>i</w:t>
      </w:r>
      <w:r w:rsidRPr="00432DD9">
        <w:rPr>
          <w:rFonts w:ascii="Book Antiqua" w:eastAsia="Times New Roman" w:hAnsi="Book Antiqua" w:cs="Times New Roman"/>
          <w:sz w:val="24"/>
          <w:szCs w:val="24"/>
          <w:lang w:eastAsia="it-IT"/>
        </w:rPr>
        <w:t>=(marginale di riga * marginale di colonna)/numero di casi</w:t>
      </w:r>
    </w:p>
    <w:p w:rsidR="00432DD9" w:rsidRPr="00432DD9" w:rsidRDefault="00432DD9" w:rsidP="00432DD9">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432DD9" w:rsidRPr="00432DD9" w:rsidRDefault="00432DD9" w:rsidP="00AF69FE">
      <w:pPr>
        <w:numPr>
          <w:ilvl w:val="0"/>
          <w:numId w:val="37"/>
        </w:num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 xml:space="preserve">La differenza tra la frequenza osservata e la frequenza attesa, al quadrato (per evitare problemi di segni negativi), rapportata alla frequenza attesa </w:t>
      </w:r>
      <w:r w:rsidRPr="00432DD9">
        <w:rPr>
          <w:rFonts w:ascii="Book Antiqua" w:eastAsia="Times New Roman" w:hAnsi="Book Antiqua" w:cs="Times New Roman"/>
          <w:noProof/>
          <w:sz w:val="24"/>
          <w:szCs w:val="24"/>
          <w:lang w:eastAsia="it-IT"/>
        </w:rPr>
        <w:drawing>
          <wp:inline distT="0" distB="0" distL="0" distR="0" wp14:anchorId="5585F23D" wp14:editId="0EAAFC4F">
            <wp:extent cx="534670" cy="344805"/>
            <wp:effectExtent l="0" t="0" r="0" b="0"/>
            <wp:docPr id="282" name="Immagine 282"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contxquadr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70" cy="344805"/>
                    </a:xfrm>
                    <a:prstGeom prst="rect">
                      <a:avLst/>
                    </a:prstGeom>
                    <a:noFill/>
                    <a:ln>
                      <a:noFill/>
                    </a:ln>
                  </pic:spPr>
                </pic:pic>
              </a:graphicData>
            </a:graphic>
          </wp:inline>
        </w:drawing>
      </w:r>
      <w:r w:rsidRPr="00432DD9">
        <w:rPr>
          <w:rFonts w:ascii="Book Antiqua" w:eastAsia="Times New Roman" w:hAnsi="Book Antiqua" w:cs="Times New Roman"/>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432DD9" w:rsidRDefault="00432DD9" w:rsidP="00432DD9">
      <w:p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 xml:space="preserve">La somma di tutti gli scostamenti dovuti a ciascuna singola cella si chiama X quadro, vale </w:t>
      </w:r>
      <w:r w:rsidRPr="00432DD9">
        <w:rPr>
          <w:rFonts w:ascii="Book Antiqua" w:eastAsia="Times New Roman" w:hAnsi="Book Antiqua" w:cs="Times New Roman"/>
          <w:noProof/>
          <w:sz w:val="24"/>
          <w:szCs w:val="24"/>
          <w:lang w:eastAsia="it-IT"/>
        </w:rPr>
        <w:drawing>
          <wp:inline distT="0" distB="0" distL="0" distR="0" wp14:anchorId="509E16A0" wp14:editId="5BD6CD3E">
            <wp:extent cx="974725" cy="344805"/>
            <wp:effectExtent l="0" t="0" r="0" b="0"/>
            <wp:docPr id="283" name="Immagine 28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432DD9">
        <w:rPr>
          <w:rFonts w:ascii="Book Antiqua" w:eastAsia="Times New Roman" w:hAnsi="Book Antiqua" w:cs="Times New Roman"/>
          <w:sz w:val="24"/>
          <w:szCs w:val="24"/>
          <w:lang w:eastAsia="it-IT"/>
        </w:rPr>
        <w:t>, ed è un indice della presenza di attrazioni tra le modalità. Come spiegato precedentemente questo indice non può essere applicato quando sono presenti frequenze attese inferiori a 1.</w:t>
      </w:r>
    </w:p>
    <w:p w:rsidR="00432DD9" w:rsidRPr="00432DD9" w:rsidRDefault="00432DD9" w:rsidP="00432DD9">
      <w:pPr>
        <w:spacing w:before="100" w:beforeAutospacing="1" w:after="100" w:afterAutospacing="1" w:line="240" w:lineRule="auto"/>
        <w:jc w:val="both"/>
        <w:rPr>
          <w:rFonts w:ascii="Book Antiqua" w:eastAsia="Times New Roman" w:hAnsi="Book Antiqua" w:cs="Times New Roman"/>
          <w:sz w:val="24"/>
          <w:szCs w:val="24"/>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66"/>
        <w:gridCol w:w="390"/>
        <w:gridCol w:w="1317"/>
        <w:gridCol w:w="390"/>
        <w:gridCol w:w="390"/>
        <w:gridCol w:w="1339"/>
        <w:gridCol w:w="637"/>
        <w:gridCol w:w="1208"/>
        <w:gridCol w:w="390"/>
        <w:gridCol w:w="1195"/>
      </w:tblGrid>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MIGLIORAMENTI-&gt;</w:t>
            </w:r>
            <w:r w:rsidRPr="00432DD9">
              <w:rPr>
                <w:rFonts w:ascii="Book Antiqua" w:eastAsia="Times New Roman" w:hAnsi="Book Antiqua" w:cs="Times New Roman"/>
                <w:sz w:val="24"/>
                <w:szCs w:val="24"/>
                <w:lang w:eastAsia="it-IT"/>
              </w:rPr>
              <w:br/>
              <w:t>LEGGE AI FIGLI</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credo 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forse</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non so dire</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 xml:space="preserve">Marginale </w:t>
            </w:r>
            <w:r w:rsidRPr="00432DD9">
              <w:rPr>
                <w:rFonts w:ascii="Book Antiqua" w:eastAsia="Times New Roman" w:hAnsi="Book Antiqua" w:cs="Times New Roman"/>
                <w:sz w:val="24"/>
                <w:szCs w:val="24"/>
                <w:lang w:eastAsia="it-IT"/>
              </w:rPr>
              <w:br/>
              <w:t>di riga</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8</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2.9</w:t>
            </w:r>
            <w:r w:rsidRPr="00432DD9">
              <w:rPr>
                <w:rFonts w:ascii="Book Antiqua" w:eastAsia="Times New Roman" w:hAnsi="Book Antiqua" w:cs="Times New Roman"/>
                <w:sz w:val="24"/>
                <w:szCs w:val="24"/>
                <w:lang w:eastAsia="it-IT"/>
              </w:rPr>
              <w:b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0.3</w:t>
            </w:r>
            <w:r w:rsidRPr="00432DD9">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0.3</w:t>
            </w:r>
            <w:r w:rsidRPr="00432DD9">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2.9</w:t>
            </w:r>
            <w:r w:rsidRPr="00432DD9">
              <w:rPr>
                <w:rFonts w:ascii="Book Antiqua" w:eastAsia="Times New Roman" w:hAnsi="Book Antiqua" w:cs="Times New Roman"/>
                <w:sz w:val="24"/>
                <w:szCs w:val="24"/>
                <w:lang w:eastAsia="it-IT"/>
              </w:rPr>
              <w:b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0.3</w:t>
            </w:r>
            <w:r w:rsidRPr="00432DD9">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0.3</w:t>
            </w:r>
            <w:r w:rsidRPr="00432DD9">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0.3</w:t>
            </w:r>
            <w:r w:rsidRPr="00432DD9">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0.8</w:t>
            </w:r>
            <w:r w:rsidRPr="00432DD9">
              <w:rPr>
                <w:rFonts w:ascii="Book Antiqua" w:eastAsia="Times New Roman" w:hAnsi="Book Antiqua"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8</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0.7</w:t>
            </w:r>
            <w:r w:rsidRPr="00432DD9">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2</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0.7</w:t>
            </w:r>
            <w:r w:rsidRPr="00432DD9">
              <w:rPr>
                <w:rFonts w:ascii="Book Antiqua" w:eastAsia="Times New Roman" w:hAnsi="Book Antiqua" w:cs="Times New Roman"/>
                <w:sz w:val="24"/>
                <w:szCs w:val="24"/>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2</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lastRenderedPageBreak/>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1.8</w:t>
            </w:r>
            <w:r w:rsidRPr="00432DD9">
              <w:rPr>
                <w:rFonts w:ascii="Book Antiqua" w:eastAsia="Times New Roman" w:hAnsi="Book Antiqua" w:cs="Times New Roman"/>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1.8</w:t>
            </w:r>
            <w:r w:rsidRPr="00432DD9">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0.5</w:t>
            </w:r>
            <w:r w:rsidRPr="00432DD9">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5</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0.4</w:t>
            </w:r>
            <w:r w:rsidRPr="00432DD9">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0.4</w:t>
            </w:r>
            <w:r w:rsidRPr="00432DD9">
              <w:rPr>
                <w:rFonts w:ascii="Book Antiqua" w:eastAsia="Times New Roman" w:hAnsi="Book Antiqua"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3</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1.1</w:t>
            </w:r>
            <w:r w:rsidRPr="00432DD9">
              <w:rPr>
                <w:rFonts w:ascii="Book Antiqua" w:eastAsia="Times New Roman" w:hAnsi="Book Antiqua" w:cs="Times New Roman"/>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1.1</w:t>
            </w:r>
            <w:r w:rsidRPr="00432DD9">
              <w:rPr>
                <w:rFonts w:ascii="Book Antiqua" w:eastAsia="Times New Roman" w:hAnsi="Book Antiqua"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0.3</w:t>
            </w:r>
            <w:r w:rsidRPr="00432DD9">
              <w:rPr>
                <w:rFonts w:ascii="Book Antiqua" w:eastAsia="Times New Roman" w:hAnsi="Book Antiqua" w:cs="Times New Roman"/>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3</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2.2</w:t>
            </w:r>
            <w:r w:rsidRPr="00432DD9">
              <w:rPr>
                <w:rFonts w:ascii="Book Antiqua" w:eastAsia="Times New Roman" w:hAnsi="Book Antiqua" w:cs="Times New Roman"/>
                <w:sz w:val="24"/>
                <w:szCs w:val="24"/>
                <w:lang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2</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2.2</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0.2</w:t>
            </w:r>
            <w:r w:rsidRPr="00432DD9">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2</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0.6</w:t>
            </w:r>
            <w:r w:rsidRPr="00432DD9">
              <w:rPr>
                <w:rFonts w:ascii="Book Antiqua" w:eastAsia="Times New Roman" w:hAnsi="Book Antiqua" w:cs="Times New Roman"/>
                <w:sz w:val="24"/>
                <w:szCs w:val="24"/>
                <w:lang w:eastAsia="it-IT"/>
              </w:rPr>
              <w:b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6</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qualche volta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0.4</w:t>
            </w:r>
            <w:r w:rsidRPr="00432DD9">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0.4</w:t>
            </w:r>
            <w:r w:rsidRPr="00432DD9">
              <w:rPr>
                <w:rFonts w:ascii="Book Antiqua" w:eastAsia="Times New Roman" w:hAnsi="Book Antiqua"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w:t>
            </w:r>
            <w:r w:rsidRPr="00432DD9">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1.5</w:t>
            </w:r>
            <w:r w:rsidRPr="00432DD9">
              <w:rPr>
                <w:rFonts w:ascii="Book Antiqua" w:eastAsia="Times New Roman" w:hAnsi="Book Antiqua" w:cs="Times New Roman"/>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4</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1.5</w:t>
            </w:r>
            <w:r w:rsidRPr="00432DD9">
              <w:rPr>
                <w:rFonts w:ascii="Book Antiqua" w:eastAsia="Times New Roman" w:hAnsi="Book Antiqua" w:cs="Times New Roman"/>
                <w:sz w:val="24"/>
                <w:szCs w:val="24"/>
                <w:lang w:eastAsia="it-IT"/>
              </w:rPr>
              <w:b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0.1</w:t>
            </w:r>
            <w:r w:rsidRPr="00432DD9">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0</w:t>
            </w:r>
            <w:r w:rsidRPr="00432DD9">
              <w:rPr>
                <w:rFonts w:ascii="Book Antiqua" w:eastAsia="Times New Roman" w:hAnsi="Book Antiqua" w:cs="Times New Roman"/>
                <w:sz w:val="24"/>
                <w:szCs w:val="24"/>
                <w:lang w:eastAsia="it-IT"/>
              </w:rPr>
              <w:br/>
            </w:r>
            <w:r w:rsidRPr="00432DD9">
              <w:rPr>
                <w:rFonts w:ascii="Book Antiqua" w:eastAsia="Times New Roman" w:hAnsi="Book Antiqua" w:cs="Times New Roman"/>
                <w:i/>
                <w:iCs/>
                <w:sz w:val="24"/>
                <w:szCs w:val="24"/>
                <w:lang w:eastAsia="it-IT"/>
              </w:rPr>
              <w:t>0.4</w:t>
            </w:r>
            <w:r w:rsidRPr="00432DD9">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4</w:t>
            </w:r>
          </w:p>
        </w:tc>
      </w:tr>
      <w:tr w:rsidR="00432DD9" w:rsidRPr="00432DD9" w:rsidTr="00432DD9">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 xml:space="preserve">Marginale </w:t>
            </w:r>
            <w:r w:rsidRPr="00432DD9">
              <w:rPr>
                <w:rFonts w:ascii="Book Antiqua" w:eastAsia="Times New Roman" w:hAnsi="Book Antiqua"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32DD9" w:rsidRPr="00432DD9" w:rsidRDefault="00432DD9" w:rsidP="00432DD9">
            <w:pPr>
              <w:spacing w:after="0"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30</w:t>
            </w:r>
          </w:p>
        </w:tc>
      </w:tr>
    </w:tbl>
    <w:p w:rsidR="00432DD9" w:rsidRPr="00432DD9" w:rsidRDefault="00432DD9" w:rsidP="00432DD9">
      <w:pPr>
        <w:spacing w:before="100" w:beforeAutospacing="1" w:after="100" w:afterAutospacing="1" w:line="240" w:lineRule="auto"/>
        <w:jc w:val="both"/>
        <w:rPr>
          <w:rFonts w:ascii="Book Antiqua" w:eastAsia="Times New Roman" w:hAnsi="Book Antiqua" w:cs="Times New Roman"/>
          <w:sz w:val="24"/>
          <w:szCs w:val="24"/>
          <w:lang w:eastAsia="it-IT"/>
        </w:rPr>
      </w:pPr>
      <w:r w:rsidRPr="00432DD9">
        <w:rPr>
          <w:rFonts w:ascii="Book Antiqua" w:eastAsia="Times New Roman" w:hAnsi="Book Antiqua" w:cs="Times New Roman"/>
          <w:sz w:val="24"/>
          <w:szCs w:val="24"/>
          <w:lang w:eastAsia="it-IT"/>
        </w:rPr>
        <w:t xml:space="preserve">Il valore di X quadro è </w:t>
      </w:r>
      <w:r w:rsidRPr="00432DD9">
        <w:rPr>
          <w:rFonts w:ascii="Book Antiqua" w:eastAsia="Times New Roman" w:hAnsi="Book Antiqua" w:cs="Times New Roman"/>
          <w:noProof/>
          <w:sz w:val="24"/>
          <w:szCs w:val="24"/>
          <w:lang w:eastAsia="it-IT"/>
        </w:rPr>
        <w:drawing>
          <wp:inline distT="0" distB="0" distL="0" distR="0" wp14:anchorId="5A8CAA8C" wp14:editId="6177B3B2">
            <wp:extent cx="974725" cy="344805"/>
            <wp:effectExtent l="0" t="0" r="0" b="0"/>
            <wp:docPr id="284" name="Immagine 28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432DD9">
        <w:rPr>
          <w:rFonts w:ascii="Book Antiqua" w:eastAsia="Times New Roman" w:hAnsi="Book Antiqua" w:cs="Times New Roman"/>
          <w:sz w:val="24"/>
          <w:szCs w:val="24"/>
          <w:lang w:eastAsia="it-IT"/>
        </w:rPr>
        <w:t>= 60.85. La probabilità che la disposizione delle frequenze osservate nella tabella sia da attribuirsi al caso è di 0.12. Quando questo valore è inferiore a 0,05 si può iniziare a supporre lecitamente che vi sia una relazione significativa (ossia non dovuta a fluttuazioni casuali) tra le due variabili.</w:t>
      </w:r>
    </w:p>
    <w:p w:rsidR="00FD48E6" w:rsidRPr="00AB2551" w:rsidRDefault="00432DD9" w:rsidP="00AB2551">
      <w:pPr>
        <w:spacing w:before="100" w:beforeAutospacing="1" w:after="100" w:afterAutospacing="1" w:line="240" w:lineRule="auto"/>
        <w:rPr>
          <w:rFonts w:ascii="Verdana" w:eastAsia="Times New Roman" w:hAnsi="Verdana" w:cs="Times New Roman"/>
          <w:sz w:val="24"/>
          <w:szCs w:val="24"/>
          <w:lang w:eastAsia="it-IT"/>
        </w:rPr>
      </w:pPr>
      <w:r w:rsidRPr="00432DD9">
        <w:rPr>
          <w:rFonts w:ascii="Verdana" w:eastAsia="Times New Roman" w:hAnsi="Verdana" w:cs="Times New Roman"/>
          <w:sz w:val="24"/>
          <w:szCs w:val="24"/>
          <w:lang w:eastAsia="it-IT"/>
        </w:rPr>
        <w:t> </w:t>
      </w:r>
    </w:p>
    <w:p w:rsidR="00FD48E6" w:rsidRDefault="00432DD9" w:rsidP="00672F41">
      <w:pPr>
        <w:jc w:val="both"/>
        <w:rPr>
          <w:rFonts w:ascii="Book Antiqua" w:hAnsi="Book Antiqua" w:cs="Arial"/>
          <w:color w:val="00B050"/>
          <w:sz w:val="24"/>
          <w:szCs w:val="24"/>
        </w:rPr>
      </w:pPr>
      <w:r w:rsidRPr="00672F41">
        <w:rPr>
          <w:rFonts w:ascii="Book Antiqua" w:hAnsi="Book Antiqua" w:cs="Arial"/>
          <w:color w:val="00B050"/>
          <w:sz w:val="24"/>
          <w:szCs w:val="24"/>
        </w:rPr>
        <w:t xml:space="preserve">Variabile: </w:t>
      </w:r>
      <w:r w:rsidR="00672F41">
        <w:rPr>
          <w:rFonts w:ascii="Book Antiqua" w:hAnsi="Book Antiqua" w:cs="Arial"/>
          <w:color w:val="00B050"/>
          <w:sz w:val="24"/>
          <w:szCs w:val="24"/>
        </w:rPr>
        <w:t>MIGLIORAMENTI/CONTESTO</w:t>
      </w:r>
    </w:p>
    <w:p w:rsidR="0029358B" w:rsidRPr="0029358B" w:rsidRDefault="0029358B" w:rsidP="00672F41">
      <w:pPr>
        <w:jc w:val="both"/>
        <w:rPr>
          <w:rFonts w:ascii="Book Antiqua" w:hAnsi="Book Antiqua" w:cs="Arial"/>
          <w:b/>
          <w:sz w:val="24"/>
          <w:szCs w:val="24"/>
        </w:rPr>
      </w:pPr>
      <w:r w:rsidRPr="0029358B">
        <w:rPr>
          <w:rFonts w:ascii="Book Antiqua" w:hAnsi="Book Antiqua" w:cs="Arial"/>
          <w:b/>
          <w:sz w:val="24"/>
          <w:szCs w:val="24"/>
        </w:rPr>
        <w:t>Tabella a doppia entrata</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La tabella a doppia entrata riporta la distribuzione congiunta delle due variabili. I dati del campione ci danno, per ogni cella:</w:t>
      </w:r>
    </w:p>
    <w:p w:rsidR="0029358B" w:rsidRPr="0029358B" w:rsidRDefault="0029358B" w:rsidP="00AF69FE">
      <w:pPr>
        <w:numPr>
          <w:ilvl w:val="0"/>
          <w:numId w:val="50"/>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La frequenza osservata O</w:t>
      </w:r>
      <w:r w:rsidRPr="0029358B">
        <w:rPr>
          <w:rFonts w:ascii="Book Antiqua" w:eastAsia="Times New Roman" w:hAnsi="Book Antiqua" w:cs="Times New Roman"/>
          <w:sz w:val="24"/>
          <w:szCs w:val="24"/>
          <w:vertAlign w:val="subscript"/>
          <w:lang w:eastAsia="it-IT"/>
        </w:rPr>
        <w:t>i</w:t>
      </w:r>
      <w:r w:rsidRPr="0029358B">
        <w:rPr>
          <w:rFonts w:ascii="Book Antiqua" w:eastAsia="Times New Roman" w:hAnsi="Book Antiqua" w:cs="Times New Roman"/>
          <w:sz w:val="24"/>
          <w:szCs w:val="24"/>
          <w:lang w:eastAsia="it-IT"/>
        </w:rPr>
        <w:t xml:space="preserve"> ossia il numero di casi che hanno quei dati valori sulle variabili considerate.</w:t>
      </w:r>
    </w:p>
    <w:p w:rsidR="0029358B" w:rsidRPr="0029358B" w:rsidRDefault="0029358B" w:rsidP="00AF69FE">
      <w:pPr>
        <w:numPr>
          <w:ilvl w:val="0"/>
          <w:numId w:val="50"/>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La frequenza attesa A</w:t>
      </w:r>
      <w:r w:rsidRPr="0029358B">
        <w:rPr>
          <w:rFonts w:ascii="Book Antiqua" w:eastAsia="Times New Roman" w:hAnsi="Book Antiqua" w:cs="Times New Roman"/>
          <w:sz w:val="24"/>
          <w:szCs w:val="24"/>
          <w:vertAlign w:val="subscript"/>
          <w:lang w:eastAsia="it-IT"/>
        </w:rPr>
        <w:t>i</w:t>
      </w:r>
      <w:r w:rsidRPr="0029358B">
        <w:rPr>
          <w:rFonts w:ascii="Book Antiqua" w:eastAsia="Times New Roman" w:hAnsi="Book Antiqua" w:cs="Times New Roman"/>
          <w:sz w:val="24"/>
          <w:szCs w:val="24"/>
          <w:lang w:eastAsia="it-IT"/>
        </w:rPr>
        <w:t>, ossia la frequenza che avremmo osservato nella cella se la disposiz</w:t>
      </w:r>
      <w:r>
        <w:rPr>
          <w:rFonts w:ascii="Book Antiqua" w:eastAsia="Times New Roman" w:hAnsi="Book Antiqua" w:cs="Times New Roman"/>
          <w:sz w:val="24"/>
          <w:szCs w:val="24"/>
          <w:lang w:eastAsia="it-IT"/>
        </w:rPr>
        <w:t>i</w:t>
      </w:r>
      <w:r w:rsidRPr="0029358B">
        <w:rPr>
          <w:rFonts w:ascii="Book Antiqua" w:eastAsia="Times New Roman" w:hAnsi="Book Antiqua" w:cs="Times New Roman"/>
          <w:sz w:val="24"/>
          <w:szCs w:val="24"/>
          <w:lang w:eastAsia="it-IT"/>
        </w:rPr>
        <w:t>one dei casi nelle celle della tabella fosse da attribuirsi al caso. E' lecito pensare che questo accada se non vi è una relazione tra le due variabili, ossia un addensamento di casi in alcune celle della tabella dovuto ad una 'attrazione' tra determinate modalità de</w:t>
      </w:r>
      <w:r>
        <w:rPr>
          <w:rFonts w:ascii="Book Antiqua" w:eastAsia="Times New Roman" w:hAnsi="Book Antiqua" w:cs="Times New Roman"/>
          <w:sz w:val="24"/>
          <w:szCs w:val="24"/>
          <w:lang w:eastAsia="it-IT"/>
        </w:rPr>
        <w:t>l</w:t>
      </w:r>
      <w:r w:rsidRPr="0029358B">
        <w:rPr>
          <w:rFonts w:ascii="Book Antiqua" w:eastAsia="Times New Roman" w:hAnsi="Book Antiqua" w:cs="Times New Roman"/>
          <w:sz w:val="24"/>
          <w:szCs w:val="24"/>
          <w:lang w:eastAsia="it-IT"/>
        </w:rPr>
        <w:t xml:space="preserv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29358B" w:rsidRPr="0029358B" w:rsidRDefault="0029358B" w:rsidP="0029358B">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lastRenderedPageBreak/>
        <w:t>A</w:t>
      </w:r>
      <w:r w:rsidRPr="0029358B">
        <w:rPr>
          <w:rFonts w:ascii="Book Antiqua" w:eastAsia="Times New Roman" w:hAnsi="Book Antiqua" w:cs="Times New Roman"/>
          <w:sz w:val="24"/>
          <w:szCs w:val="24"/>
          <w:vertAlign w:val="subscript"/>
          <w:lang w:eastAsia="it-IT"/>
        </w:rPr>
        <w:t>i</w:t>
      </w:r>
      <w:r w:rsidRPr="0029358B">
        <w:rPr>
          <w:rFonts w:ascii="Book Antiqua" w:eastAsia="Times New Roman" w:hAnsi="Book Antiqua" w:cs="Times New Roman"/>
          <w:sz w:val="24"/>
          <w:szCs w:val="24"/>
          <w:lang w:eastAsia="it-IT"/>
        </w:rPr>
        <w:t xml:space="preserve"> : marginale di riga = marginale di colonna : totale dei casi</w:t>
      </w:r>
    </w:p>
    <w:p w:rsidR="0029358B" w:rsidRPr="0029358B" w:rsidRDefault="0029358B" w:rsidP="0029358B">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da cui deriva che </w:t>
      </w:r>
    </w:p>
    <w:p w:rsidR="0029358B" w:rsidRPr="0029358B" w:rsidRDefault="0029358B" w:rsidP="0029358B">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A</w:t>
      </w:r>
      <w:r w:rsidRPr="0029358B">
        <w:rPr>
          <w:rFonts w:ascii="Book Antiqua" w:eastAsia="Times New Roman" w:hAnsi="Book Antiqua" w:cs="Times New Roman"/>
          <w:sz w:val="24"/>
          <w:szCs w:val="24"/>
          <w:vertAlign w:val="subscript"/>
          <w:lang w:eastAsia="it-IT"/>
        </w:rPr>
        <w:t>i</w:t>
      </w:r>
      <w:r w:rsidRPr="0029358B">
        <w:rPr>
          <w:rFonts w:ascii="Book Antiqua" w:eastAsia="Times New Roman" w:hAnsi="Book Antiqua" w:cs="Times New Roman"/>
          <w:sz w:val="24"/>
          <w:szCs w:val="24"/>
          <w:lang w:eastAsia="it-IT"/>
        </w:rPr>
        <w:t>=(marginale di riga * marginale di colonna)/numero di casi</w:t>
      </w:r>
    </w:p>
    <w:p w:rsidR="0029358B" w:rsidRPr="0029358B" w:rsidRDefault="0029358B" w:rsidP="0029358B">
      <w:pPr>
        <w:spacing w:before="100" w:beforeAutospacing="1" w:after="100" w:afterAutospacing="1" w:line="240" w:lineRule="auto"/>
        <w:ind w:left="720"/>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Ovviamente quanto più le frequenze osservate si discostano dalle frequenze attese tanto più è probabile che vi sia attrazione tra le singole modalità delle variabili e quindi vi sia una relazione tra le due variabili.</w:t>
      </w:r>
    </w:p>
    <w:p w:rsidR="0029358B" w:rsidRPr="0029358B" w:rsidRDefault="0029358B" w:rsidP="00AF69FE">
      <w:pPr>
        <w:numPr>
          <w:ilvl w:val="0"/>
          <w:numId w:val="50"/>
        </w:num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La differenza tra la frequenza osservata e la frequenza attesa, al quadrato (per evitare problemi di segni negativi), rapportata alla frequenza attesa </w:t>
      </w:r>
      <w:r w:rsidRPr="0029358B">
        <w:rPr>
          <w:rFonts w:ascii="Book Antiqua" w:eastAsia="Times New Roman" w:hAnsi="Book Antiqua" w:cs="Times New Roman"/>
          <w:noProof/>
          <w:sz w:val="24"/>
          <w:szCs w:val="24"/>
          <w:lang w:eastAsia="it-IT"/>
        </w:rPr>
        <w:drawing>
          <wp:inline distT="0" distB="0" distL="0" distR="0" wp14:anchorId="483590A6" wp14:editId="49FB1A1A">
            <wp:extent cx="534670" cy="344805"/>
            <wp:effectExtent l="0" t="0" r="0" b="0"/>
            <wp:docPr id="79" name="Immagine 79" descr="http://www.far.unito.it/trinchero/jsstat/200/con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contxquadro.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670" cy="344805"/>
                    </a:xfrm>
                    <a:prstGeom prst="rect">
                      <a:avLst/>
                    </a:prstGeom>
                    <a:noFill/>
                    <a:ln>
                      <a:noFill/>
                    </a:ln>
                  </pic:spPr>
                </pic:pic>
              </a:graphicData>
            </a:graphic>
          </wp:inline>
        </w:drawing>
      </w:r>
      <w:r w:rsidRPr="0029358B">
        <w:rPr>
          <w:rFonts w:ascii="Book Antiqua" w:eastAsia="Times New Roman" w:hAnsi="Book Antiqua" w:cs="Times New Roman"/>
          <w:sz w:val="24"/>
          <w:szCs w:val="24"/>
          <w:lang w:eastAsia="it-IT"/>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La somma di tutti gli scostamenti dovuti a ciascuna singola cella si chiama X quadro, vale </w:t>
      </w:r>
      <w:r w:rsidRPr="0029358B">
        <w:rPr>
          <w:rFonts w:ascii="Book Antiqua" w:eastAsia="Times New Roman" w:hAnsi="Book Antiqua" w:cs="Times New Roman"/>
          <w:noProof/>
          <w:sz w:val="24"/>
          <w:szCs w:val="24"/>
          <w:lang w:eastAsia="it-IT"/>
        </w:rPr>
        <w:drawing>
          <wp:inline distT="0" distB="0" distL="0" distR="0" wp14:anchorId="41254391" wp14:editId="4D9DEFA3">
            <wp:extent cx="974725" cy="344805"/>
            <wp:effectExtent l="0" t="0" r="0" b="0"/>
            <wp:docPr id="291" name="Immagine 29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29358B">
        <w:rPr>
          <w:rFonts w:ascii="Book Antiqua" w:eastAsia="Times New Roman" w:hAnsi="Book Antiqua" w:cs="Times New Roman"/>
          <w:sz w:val="24"/>
          <w:szCs w:val="24"/>
          <w:lang w:eastAsia="it-IT"/>
        </w:rPr>
        <w:t>, ed è un indice della presenza di attrazioni tra le modalità. Come spiegato precedentemente questo indice non può essere applicato quando sono presenti frequenze attese inferiori a 1.</w:t>
      </w:r>
    </w:p>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3"/>
        <w:gridCol w:w="271"/>
        <w:gridCol w:w="271"/>
        <w:gridCol w:w="271"/>
        <w:gridCol w:w="270"/>
        <w:gridCol w:w="652"/>
        <w:gridCol w:w="431"/>
        <w:gridCol w:w="539"/>
        <w:gridCol w:w="652"/>
        <w:gridCol w:w="539"/>
        <w:gridCol w:w="539"/>
        <w:gridCol w:w="539"/>
        <w:gridCol w:w="270"/>
        <w:gridCol w:w="652"/>
        <w:gridCol w:w="652"/>
        <w:gridCol w:w="431"/>
        <w:gridCol w:w="539"/>
        <w:gridCol w:w="761"/>
      </w:tblGrid>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CONTESTO-&gt;</w:t>
            </w:r>
            <w:r w:rsidRPr="0029358B">
              <w:rPr>
                <w:rFonts w:ascii="Book Antiqua" w:eastAsia="Times New Roman" w:hAnsi="Book Antiqua" w:cs="Times New Roman"/>
                <w:sz w:val="24"/>
                <w:szCs w:val="24"/>
                <w:lang w:eastAsia="it-IT"/>
              </w:rPr>
              <w:br/>
              <w:t>MIGLIORAMENTI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soc.. affet.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 xml:space="preserve">sociale </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 xml:space="preserve">sociale </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soc.. affet.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 xml:space="preserve">sociale </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Marginale </w:t>
            </w:r>
            <w:r w:rsidRPr="0029358B">
              <w:rPr>
                <w:rFonts w:ascii="Book Antiqua" w:eastAsia="Times New Roman" w:hAnsi="Book Antiqua" w:cs="Times New Roman"/>
                <w:sz w:val="24"/>
                <w:szCs w:val="24"/>
                <w:lang w:eastAsia="it-IT"/>
              </w:rPr>
              <w:br/>
              <w:t>di riga</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affettivo</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4.4</w:t>
            </w:r>
            <w:r w:rsidRPr="0029358B">
              <w:rPr>
                <w:rFonts w:ascii="Book Antiqua" w:eastAsia="Times New Roman" w:hAnsi="Book Antiqua" w:cs="Times New Roman"/>
                <w:sz w:val="24"/>
                <w:szCs w:val="24"/>
                <w:lang w:eastAsia="it-IT"/>
              </w:rPr>
              <w:b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0.7</w:t>
            </w:r>
            <w:r w:rsidRPr="0029358B">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0.7</w:t>
            </w:r>
            <w:r w:rsidRPr="0029358B">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0.7</w:t>
            </w:r>
            <w:r w:rsidRPr="0029358B">
              <w:rPr>
                <w:rFonts w:ascii="Book Antiqua" w:eastAsia="Times New Roman" w:hAnsi="Book Antiqua" w:cs="Times New Roman"/>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sz w:val="24"/>
                <w:szCs w:val="24"/>
                <w:lang w:eastAsia="it-IT"/>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lastRenderedPageBreak/>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2.8</w:t>
            </w:r>
            <w:r w:rsidRPr="0029358B">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0.5</w:t>
            </w:r>
            <w:r w:rsidRPr="0029358B">
              <w:rPr>
                <w:rFonts w:ascii="Book Antiqua" w:eastAsia="Times New Roman" w:hAnsi="Book Antiqua" w:cs="Times New Roman"/>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0.5</w:t>
            </w:r>
            <w:r w:rsidRPr="0029358B">
              <w:rPr>
                <w:rFonts w:ascii="Book Antiqua" w:eastAsia="Times New Roman" w:hAnsi="Book Antiqua" w:cs="Times New Roman"/>
                <w:sz w:val="24"/>
                <w:szCs w:val="24"/>
                <w:lang w:eastAsia="it-IT"/>
              </w:rPr>
              <w:b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0.5</w:t>
            </w:r>
            <w:r w:rsidRPr="0029358B">
              <w:rPr>
                <w:rFonts w:ascii="Book Antiqua" w:eastAsia="Times New Roman" w:hAnsi="Book Antiqua" w:cs="Times New Roman"/>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7</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1.2</w:t>
            </w:r>
            <w:r w:rsidRPr="0029358B">
              <w:rPr>
                <w:rFonts w:ascii="Book Antiqua" w:eastAsia="Times New Roman" w:hAnsi="Book Antiqua" w:cs="Times New Roman"/>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0.2</w:t>
            </w:r>
            <w:r w:rsidRPr="0029358B">
              <w:rPr>
                <w:rFonts w:ascii="Book Antiqua" w:eastAsia="Times New Roman" w:hAnsi="Book Antiqua" w:cs="Times New Roman"/>
                <w:sz w:val="24"/>
                <w:szCs w:val="24"/>
                <w:lang w:eastAsia="it-IT"/>
              </w:rPr>
              <w:br/>
              <w:t>16.2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 sociale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credo alcuni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forse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non so dire</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0.4</w:t>
            </w:r>
            <w:r w:rsidRPr="0029358B">
              <w:rPr>
                <w:rFonts w:ascii="Book Antiqua" w:eastAsia="Times New Roman" w:hAnsi="Book Antiqua" w:cs="Times New Roman"/>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w:t>
            </w:r>
            <w:r w:rsidRPr="0029358B">
              <w:rPr>
                <w:rFonts w:ascii="Book Antiqua" w:eastAsia="Times New Roman" w:hAnsi="Book Antiqua" w:cs="Times New Roman"/>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b/>
                <w:bCs/>
                <w:sz w:val="24"/>
                <w:szCs w:val="24"/>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0.8</w:t>
            </w:r>
            <w:r w:rsidRPr="0029358B">
              <w:rPr>
                <w:rFonts w:ascii="Book Antiqua" w:eastAsia="Times New Roman" w:hAnsi="Book Antiqua" w:cs="Times New Roman"/>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13.1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0</w:t>
            </w:r>
            <w:r w:rsidRPr="0029358B">
              <w:rPr>
                <w:rFonts w:ascii="Book Antiqua" w:eastAsia="Times New Roman" w:hAnsi="Book Antiqua" w:cs="Times New Roman"/>
                <w:sz w:val="24"/>
                <w:szCs w:val="24"/>
                <w:lang w:eastAsia="it-IT"/>
              </w:rPr>
              <w:br/>
            </w:r>
            <w:r w:rsidRPr="0029358B">
              <w:rPr>
                <w:rFonts w:ascii="Book Antiqua" w:eastAsia="Times New Roman" w:hAnsi="Book Antiqua" w:cs="Times New Roman"/>
                <w:i/>
                <w:iCs/>
                <w:sz w:val="24"/>
                <w:szCs w:val="24"/>
                <w:lang w:eastAsia="it-IT"/>
              </w:rPr>
              <w:t>0.1</w:t>
            </w:r>
            <w:r w:rsidRPr="0029358B">
              <w:rPr>
                <w:rFonts w:ascii="Book Antiqua" w:eastAsia="Times New Roman" w:hAnsi="Book Antiqua" w:cs="Times New Roman"/>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w:t>
            </w:r>
          </w:p>
        </w:tc>
      </w:tr>
      <w:tr w:rsidR="0029358B" w:rsidRPr="0029358B" w:rsidTr="0029358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 xml:space="preserve">Marginale </w:t>
            </w:r>
            <w:r w:rsidRPr="0029358B">
              <w:rPr>
                <w:rFonts w:ascii="Book Antiqua" w:eastAsia="Times New Roman" w:hAnsi="Book Antiqua" w:cs="Times New Roman"/>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358B" w:rsidRPr="0029358B" w:rsidRDefault="0029358B" w:rsidP="0029358B">
            <w:pPr>
              <w:spacing w:after="0"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t>30</w:t>
            </w:r>
          </w:p>
        </w:tc>
      </w:tr>
    </w:tbl>
    <w:p w:rsidR="0029358B" w:rsidRPr="0029358B" w:rsidRDefault="0029358B" w:rsidP="0029358B">
      <w:pPr>
        <w:spacing w:before="100" w:beforeAutospacing="1" w:after="100" w:afterAutospacing="1" w:line="240" w:lineRule="auto"/>
        <w:jc w:val="both"/>
        <w:rPr>
          <w:rFonts w:ascii="Book Antiqua" w:eastAsia="Times New Roman" w:hAnsi="Book Antiqua" w:cs="Times New Roman"/>
          <w:sz w:val="24"/>
          <w:szCs w:val="24"/>
          <w:lang w:eastAsia="it-IT"/>
        </w:rPr>
      </w:pPr>
      <w:r w:rsidRPr="0029358B">
        <w:rPr>
          <w:rFonts w:ascii="Book Antiqua" w:eastAsia="Times New Roman" w:hAnsi="Book Antiqua" w:cs="Times New Roman"/>
          <w:sz w:val="24"/>
          <w:szCs w:val="24"/>
          <w:lang w:eastAsia="it-IT"/>
        </w:rPr>
        <w:lastRenderedPageBreak/>
        <w:t xml:space="preserve">Il valore di X quadro è </w:t>
      </w:r>
      <w:r w:rsidRPr="0029358B">
        <w:rPr>
          <w:rFonts w:ascii="Book Antiqua" w:eastAsia="Times New Roman" w:hAnsi="Book Antiqua" w:cs="Times New Roman"/>
          <w:noProof/>
          <w:sz w:val="24"/>
          <w:szCs w:val="24"/>
          <w:lang w:eastAsia="it-IT"/>
        </w:rPr>
        <w:drawing>
          <wp:inline distT="0" distB="0" distL="0" distR="0" wp14:anchorId="3EFF1183" wp14:editId="5A4FAB80">
            <wp:extent cx="974725" cy="344805"/>
            <wp:effectExtent l="0" t="0" r="0" b="0"/>
            <wp:docPr id="292" name="Immagine 292"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xquadro.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Pr="0029358B">
        <w:rPr>
          <w:rFonts w:ascii="Book Antiqua" w:eastAsia="Times New Roman" w:hAnsi="Book Antiqua" w:cs="Times New Roman"/>
          <w:sz w:val="24"/>
          <w:szCs w:val="24"/>
          <w:lang w:eastAsia="it-IT"/>
        </w:rPr>
        <w:t>= 230.81.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FD48E6" w:rsidRDefault="00672F41" w:rsidP="00810A98">
      <w:pPr>
        <w:spacing w:before="100" w:beforeAutospacing="1" w:after="100" w:afterAutospacing="1" w:line="240" w:lineRule="auto"/>
        <w:rPr>
          <w:rFonts w:ascii="Book Antiqua" w:eastAsia="Times New Roman" w:hAnsi="Book Antiqua" w:cs="Times New Roman"/>
          <w:color w:val="00B050"/>
          <w:sz w:val="24"/>
          <w:szCs w:val="24"/>
          <w:lang w:eastAsia="it-IT"/>
        </w:rPr>
      </w:pPr>
      <w:r w:rsidRPr="00672F41">
        <w:rPr>
          <w:rFonts w:ascii="Verdana" w:eastAsia="Times New Roman" w:hAnsi="Verdana" w:cs="Times New Roman"/>
          <w:sz w:val="24"/>
          <w:szCs w:val="24"/>
          <w:lang w:eastAsia="it-IT"/>
        </w:rPr>
        <w:t> </w:t>
      </w:r>
      <w:r w:rsidR="00810A98">
        <w:rPr>
          <w:rFonts w:ascii="Book Antiqua" w:eastAsia="Times New Roman" w:hAnsi="Book Antiqua" w:cs="Times New Roman"/>
          <w:color w:val="00B050"/>
          <w:sz w:val="24"/>
          <w:szCs w:val="24"/>
          <w:lang w:eastAsia="it-IT"/>
        </w:rPr>
        <w:t xml:space="preserve">     13.CONSIDERAZIONI FINALI</w:t>
      </w:r>
    </w:p>
    <w:p w:rsidR="00D64499" w:rsidRDefault="006C73B1" w:rsidP="00A06080">
      <w:pPr>
        <w:spacing w:before="100" w:beforeAutospacing="1" w:after="100" w:afterAutospacing="1" w:line="240" w:lineRule="auto"/>
        <w:jc w:val="both"/>
        <w:rPr>
          <w:rFonts w:ascii="Book Antiqua" w:eastAsia="Times New Roman" w:hAnsi="Book Antiqua" w:cs="Times New Roman"/>
          <w:sz w:val="24"/>
          <w:szCs w:val="24"/>
          <w:lang w:eastAsia="it-IT"/>
        </w:rPr>
      </w:pPr>
      <w:r>
        <w:rPr>
          <w:rFonts w:ascii="Book Antiqua" w:eastAsia="Times New Roman" w:hAnsi="Book Antiqua" w:cs="Times New Roman"/>
          <w:sz w:val="24"/>
          <w:szCs w:val="24"/>
          <w:lang w:eastAsia="it-IT"/>
        </w:rPr>
        <w:t>Dalla ricerca empirica che ho condotto ho potuto constatare che le ipotesi dalle quali sono partita</w:t>
      </w:r>
      <w:r w:rsidR="00A06080">
        <w:rPr>
          <w:rFonts w:ascii="Book Antiqua" w:eastAsia="Times New Roman" w:hAnsi="Book Antiqua" w:cs="Times New Roman"/>
          <w:sz w:val="24"/>
          <w:szCs w:val="24"/>
          <w:lang w:eastAsia="it-IT"/>
        </w:rPr>
        <w:t>,</w:t>
      </w:r>
      <w:r>
        <w:rPr>
          <w:rFonts w:ascii="Book Antiqua" w:eastAsia="Times New Roman" w:hAnsi="Book Antiqua" w:cs="Times New Roman"/>
          <w:sz w:val="24"/>
          <w:szCs w:val="24"/>
          <w:lang w:eastAsia="it-IT"/>
        </w:rPr>
        <w:t xml:space="preserve"> le quali </w:t>
      </w:r>
      <w:r w:rsidR="00A06080">
        <w:rPr>
          <w:rFonts w:ascii="Book Antiqua" w:eastAsia="Times New Roman" w:hAnsi="Book Antiqua" w:cs="Times New Roman"/>
          <w:sz w:val="24"/>
          <w:szCs w:val="24"/>
          <w:lang w:eastAsia="it-IT"/>
        </w:rPr>
        <w:t>sostengono</w:t>
      </w:r>
      <w:r w:rsidR="00473E27">
        <w:rPr>
          <w:rFonts w:ascii="Book Antiqua" w:eastAsia="Times New Roman" w:hAnsi="Book Antiqua" w:cs="Times New Roman"/>
          <w:sz w:val="24"/>
          <w:szCs w:val="24"/>
          <w:lang w:eastAsia="it-IT"/>
        </w:rPr>
        <w:t xml:space="preserve"> </w:t>
      </w:r>
      <w:r w:rsidR="00A06080">
        <w:rPr>
          <w:rFonts w:ascii="Book Antiqua" w:eastAsia="Times New Roman" w:hAnsi="Book Antiqua" w:cs="Times New Roman"/>
          <w:sz w:val="24"/>
          <w:szCs w:val="24"/>
          <w:lang w:eastAsia="it-IT"/>
        </w:rPr>
        <w:t xml:space="preserve">l’esistenza di </w:t>
      </w:r>
      <w:r w:rsidR="00473E27">
        <w:rPr>
          <w:rFonts w:ascii="Book Antiqua" w:eastAsia="Times New Roman" w:hAnsi="Book Antiqua" w:cs="Times New Roman"/>
          <w:sz w:val="24"/>
          <w:szCs w:val="24"/>
          <w:lang w:eastAsia="it-IT"/>
        </w:rPr>
        <w:t>un legame tra lettura e miglioramento dello svilupp</w:t>
      </w:r>
      <w:r w:rsidR="00A06080">
        <w:rPr>
          <w:rFonts w:ascii="Book Antiqua" w:eastAsia="Times New Roman" w:hAnsi="Book Antiqua" w:cs="Times New Roman"/>
          <w:sz w:val="24"/>
          <w:szCs w:val="24"/>
          <w:lang w:eastAsia="it-IT"/>
        </w:rPr>
        <w:t>o e della crescita</w:t>
      </w:r>
      <w:r w:rsidR="00592FB3">
        <w:rPr>
          <w:rFonts w:ascii="Book Antiqua" w:eastAsia="Times New Roman" w:hAnsi="Book Antiqua" w:cs="Times New Roman"/>
          <w:sz w:val="24"/>
          <w:szCs w:val="24"/>
          <w:lang w:eastAsia="it-IT"/>
        </w:rPr>
        <w:t>,</w:t>
      </w:r>
      <w:r w:rsidR="00A06080">
        <w:rPr>
          <w:rFonts w:ascii="Book Antiqua" w:eastAsia="Times New Roman" w:hAnsi="Book Antiqua" w:cs="Times New Roman"/>
          <w:sz w:val="24"/>
          <w:szCs w:val="24"/>
          <w:lang w:eastAsia="it-IT"/>
        </w:rPr>
        <w:t xml:space="preserve"> sono veritiere</w:t>
      </w:r>
      <w:r w:rsidR="00592FB3">
        <w:rPr>
          <w:rFonts w:ascii="Book Antiqua" w:eastAsia="Times New Roman" w:hAnsi="Book Antiqua" w:cs="Times New Roman"/>
          <w:sz w:val="24"/>
          <w:szCs w:val="24"/>
          <w:lang w:eastAsia="it-IT"/>
        </w:rPr>
        <w:t xml:space="preserve"> e positive</w:t>
      </w:r>
      <w:r w:rsidR="00A06080">
        <w:rPr>
          <w:rFonts w:ascii="Book Antiqua" w:eastAsia="Times New Roman" w:hAnsi="Book Antiqua" w:cs="Times New Roman"/>
          <w:sz w:val="24"/>
          <w:szCs w:val="24"/>
          <w:lang w:eastAsia="it-IT"/>
        </w:rPr>
        <w:t>. La lettura di racconti di ogni genere da parte dei genitori verso i propri figli è un punto interessante sul quale lavorare per riuscire ad ottenere risultati di miglioramento</w:t>
      </w:r>
      <w:r w:rsidR="00A41129">
        <w:rPr>
          <w:rFonts w:ascii="Book Antiqua" w:eastAsia="Times New Roman" w:hAnsi="Book Antiqua" w:cs="Times New Roman"/>
          <w:sz w:val="24"/>
          <w:szCs w:val="24"/>
          <w:lang w:eastAsia="it-IT"/>
        </w:rPr>
        <w:t xml:space="preserve"> dello sviluppo</w:t>
      </w:r>
      <w:r w:rsidR="00A06080">
        <w:rPr>
          <w:rFonts w:ascii="Book Antiqua" w:eastAsia="Times New Roman" w:hAnsi="Book Antiqua" w:cs="Times New Roman"/>
          <w:sz w:val="24"/>
          <w:szCs w:val="24"/>
          <w:lang w:eastAsia="it-IT"/>
        </w:rPr>
        <w:t xml:space="preserve"> senza bisogno di strumenti o tecniche particolari e diffici</w:t>
      </w:r>
      <w:r w:rsidR="00592FB3">
        <w:rPr>
          <w:rFonts w:ascii="Book Antiqua" w:eastAsia="Times New Roman" w:hAnsi="Book Antiqua" w:cs="Times New Roman"/>
          <w:sz w:val="24"/>
          <w:szCs w:val="24"/>
          <w:lang w:eastAsia="it-IT"/>
        </w:rPr>
        <w:t>li, ma solo con l’utilizzo della forza</w:t>
      </w:r>
      <w:r w:rsidR="00A06080">
        <w:rPr>
          <w:rFonts w:ascii="Book Antiqua" w:eastAsia="Times New Roman" w:hAnsi="Book Antiqua" w:cs="Times New Roman"/>
          <w:sz w:val="24"/>
          <w:szCs w:val="24"/>
          <w:lang w:eastAsia="it-IT"/>
        </w:rPr>
        <w:t xml:space="preserve"> del legame tra genitori e figli o, più in generale, tra adulti e bambini.</w:t>
      </w:r>
      <w:r w:rsidR="00A41129">
        <w:rPr>
          <w:rFonts w:ascii="Book Antiqua" w:eastAsia="Times New Roman" w:hAnsi="Book Antiqua" w:cs="Times New Roman"/>
          <w:sz w:val="24"/>
          <w:szCs w:val="24"/>
          <w:lang w:eastAsia="it-IT"/>
        </w:rPr>
        <w:t xml:space="preserve"> Ho potuto constatare che</w:t>
      </w:r>
      <w:r w:rsidR="00592FB3">
        <w:rPr>
          <w:rFonts w:ascii="Book Antiqua" w:eastAsia="Times New Roman" w:hAnsi="Book Antiqua" w:cs="Times New Roman"/>
          <w:sz w:val="24"/>
          <w:szCs w:val="24"/>
          <w:lang w:eastAsia="it-IT"/>
        </w:rPr>
        <w:t xml:space="preserve"> l’idea del</w:t>
      </w:r>
      <w:r w:rsidR="00A41129">
        <w:rPr>
          <w:rFonts w:ascii="Book Antiqua" w:eastAsia="Times New Roman" w:hAnsi="Book Antiqua" w:cs="Times New Roman"/>
          <w:sz w:val="24"/>
          <w:szCs w:val="24"/>
          <w:lang w:eastAsia="it-IT"/>
        </w:rPr>
        <w:t xml:space="preserve"> rapporto tra lettura e sviluppo positi</w:t>
      </w:r>
      <w:r w:rsidR="00592FB3">
        <w:rPr>
          <w:rFonts w:ascii="Book Antiqua" w:eastAsia="Times New Roman" w:hAnsi="Book Antiqua" w:cs="Times New Roman"/>
          <w:sz w:val="24"/>
          <w:szCs w:val="24"/>
          <w:lang w:eastAsia="it-IT"/>
        </w:rPr>
        <w:t>vo non è ugualmente condiviso da tutti i candidati</w:t>
      </w:r>
      <w:r w:rsidR="00A41129">
        <w:rPr>
          <w:rFonts w:ascii="Book Antiqua" w:eastAsia="Times New Roman" w:hAnsi="Book Antiqua" w:cs="Times New Roman"/>
          <w:sz w:val="24"/>
          <w:szCs w:val="24"/>
          <w:lang w:eastAsia="it-IT"/>
        </w:rPr>
        <w:t xml:space="preserve"> esaminati, in molti ignorano l’importanza di questa pratica o non ne riescono a vedere i benefici, forse perché n</w:t>
      </w:r>
      <w:r w:rsidR="00592FB3">
        <w:rPr>
          <w:rFonts w:ascii="Book Antiqua" w:eastAsia="Times New Roman" w:hAnsi="Book Antiqua" w:cs="Times New Roman"/>
          <w:sz w:val="24"/>
          <w:szCs w:val="24"/>
          <w:lang w:eastAsia="it-IT"/>
        </w:rPr>
        <w:t>on immediatamente osservabili perché</w:t>
      </w:r>
      <w:r w:rsidR="00A41129">
        <w:rPr>
          <w:rFonts w:ascii="Book Antiqua" w:eastAsia="Times New Roman" w:hAnsi="Book Antiqua" w:cs="Times New Roman"/>
          <w:sz w:val="24"/>
          <w:szCs w:val="24"/>
          <w:lang w:eastAsia="it-IT"/>
        </w:rPr>
        <w:t xml:space="preserve"> più a lunga scadenza.</w:t>
      </w:r>
      <w:r w:rsidR="00592FB3">
        <w:rPr>
          <w:rFonts w:ascii="Book Antiqua" w:eastAsia="Times New Roman" w:hAnsi="Book Antiqua" w:cs="Times New Roman"/>
          <w:sz w:val="24"/>
          <w:szCs w:val="24"/>
          <w:lang w:eastAsia="it-IT"/>
        </w:rPr>
        <w:t xml:space="preserve"> Un numero comunque importante di persone invece ritiene di aver osservato, grazie anche al fatto di avere figli più grandi, i benefici che la lettura riveste dal punto di vista dello sviluppo di conoscenze, abilità e atteggiamenti utili per la crescita e la buona riuscita di uno sviluppo positivo nel mondo. Risulta quindi importante diffondere e mettere a conoscenza </w:t>
      </w:r>
      <w:r w:rsidR="00596EE0">
        <w:rPr>
          <w:rFonts w:ascii="Book Antiqua" w:eastAsia="Times New Roman" w:hAnsi="Book Antiqua" w:cs="Times New Roman"/>
          <w:sz w:val="24"/>
          <w:szCs w:val="24"/>
          <w:lang w:eastAsia="it-IT"/>
        </w:rPr>
        <w:t>gli adulti dell’importanza di questo strumento utile ed efficace per il futuro dei propri figli. I risultati evidenziano la stretta relazione tra la lettura e i risultati positivi che comporta nel futuro dei bambini e degli adulti stessi che la “praticano”.</w:t>
      </w:r>
    </w:p>
    <w:p w:rsidR="00686ABD" w:rsidRDefault="00686ABD" w:rsidP="00A06080">
      <w:pPr>
        <w:spacing w:before="100" w:beforeAutospacing="1" w:after="100" w:afterAutospacing="1" w:line="240" w:lineRule="auto"/>
        <w:jc w:val="both"/>
        <w:rPr>
          <w:rFonts w:ascii="Book Antiqua" w:eastAsia="Times New Roman" w:hAnsi="Book Antiqua" w:cs="Times New Roman"/>
          <w:color w:val="00B050"/>
          <w:sz w:val="24"/>
          <w:szCs w:val="24"/>
          <w:lang w:eastAsia="it-IT"/>
        </w:rPr>
      </w:pPr>
      <w:r w:rsidRPr="00686ABD">
        <w:rPr>
          <w:rFonts w:ascii="Book Antiqua" w:eastAsia="Times New Roman" w:hAnsi="Book Antiqua" w:cs="Times New Roman"/>
          <w:color w:val="00B050"/>
          <w:sz w:val="24"/>
          <w:szCs w:val="24"/>
          <w:lang w:eastAsia="it-IT"/>
        </w:rPr>
        <w:t xml:space="preserve"> </w:t>
      </w:r>
      <w:r>
        <w:rPr>
          <w:rFonts w:ascii="Book Antiqua" w:eastAsia="Times New Roman" w:hAnsi="Book Antiqua" w:cs="Times New Roman"/>
          <w:color w:val="00B050"/>
          <w:sz w:val="24"/>
          <w:szCs w:val="24"/>
          <w:lang w:eastAsia="it-IT"/>
        </w:rPr>
        <w:t xml:space="preserve">    14.BIBLIOGRAFIA e ESITOGRAFIA</w:t>
      </w:r>
    </w:p>
    <w:p w:rsidR="000314EE" w:rsidRPr="000314EE" w:rsidRDefault="00686ABD" w:rsidP="00AF69FE">
      <w:pPr>
        <w:pStyle w:val="Paragrafoelenco"/>
        <w:widowControl w:val="0"/>
        <w:numPr>
          <w:ilvl w:val="0"/>
          <w:numId w:val="38"/>
        </w:numPr>
        <w:autoSpaceDE w:val="0"/>
        <w:autoSpaceDN w:val="0"/>
        <w:adjustRightInd w:val="0"/>
        <w:spacing w:before="100" w:after="100" w:line="240" w:lineRule="auto"/>
        <w:rPr>
          <w:rFonts w:ascii="Book Antiqua" w:hAnsi="Book Antiqua" w:cs="Californian FB"/>
          <w:sz w:val="24"/>
          <w:szCs w:val="24"/>
        </w:rPr>
      </w:pPr>
      <w:r w:rsidRPr="00686ABD">
        <w:rPr>
          <w:rFonts w:ascii="Book Antiqua" w:hAnsi="Book Antiqua" w:cs="Californian FB"/>
          <w:sz w:val="24"/>
          <w:szCs w:val="24"/>
        </w:rPr>
        <w:t xml:space="preserve">R. Trinchero, “Manuale di ricerca educativa”, Milano, Franco Angeli (2002). </w:t>
      </w:r>
    </w:p>
    <w:p w:rsidR="00686ABD" w:rsidRDefault="00C948FF" w:rsidP="00AF69FE">
      <w:pPr>
        <w:pStyle w:val="Paragrafoelenco"/>
        <w:widowControl w:val="0"/>
        <w:numPr>
          <w:ilvl w:val="0"/>
          <w:numId w:val="38"/>
        </w:numPr>
        <w:autoSpaceDE w:val="0"/>
        <w:autoSpaceDN w:val="0"/>
        <w:adjustRightInd w:val="0"/>
        <w:spacing w:before="100" w:after="100" w:line="240" w:lineRule="auto"/>
        <w:rPr>
          <w:rFonts w:ascii="Book Antiqua" w:hAnsi="Book Antiqua" w:cs="Californian FB"/>
          <w:sz w:val="24"/>
          <w:szCs w:val="24"/>
        </w:rPr>
      </w:pPr>
      <w:hyperlink r:id="rId19" w:history="1">
        <w:r w:rsidR="000314EE" w:rsidRPr="007D74FD">
          <w:rPr>
            <w:rStyle w:val="Collegamentoipertestuale"/>
            <w:rFonts w:ascii="Book Antiqua" w:hAnsi="Book Antiqua" w:cs="Californian FB"/>
            <w:sz w:val="24"/>
            <w:szCs w:val="24"/>
          </w:rPr>
          <w:t>www.edurete.org</w:t>
        </w:r>
      </w:hyperlink>
      <w:r w:rsidR="000314EE">
        <w:rPr>
          <w:rFonts w:ascii="Book Antiqua" w:hAnsi="Book Antiqua" w:cs="Californian FB"/>
          <w:sz w:val="24"/>
          <w:szCs w:val="24"/>
        </w:rPr>
        <w:t xml:space="preserve"> </w:t>
      </w:r>
    </w:p>
    <w:p w:rsidR="000314EE" w:rsidRDefault="00C948FF" w:rsidP="00AF69FE">
      <w:pPr>
        <w:pStyle w:val="Paragrafoelenco"/>
        <w:widowControl w:val="0"/>
        <w:numPr>
          <w:ilvl w:val="0"/>
          <w:numId w:val="38"/>
        </w:numPr>
        <w:autoSpaceDE w:val="0"/>
        <w:autoSpaceDN w:val="0"/>
        <w:adjustRightInd w:val="0"/>
        <w:spacing w:before="100" w:after="100" w:line="240" w:lineRule="auto"/>
        <w:rPr>
          <w:rFonts w:ascii="Book Antiqua" w:hAnsi="Book Antiqua" w:cs="Californian FB"/>
          <w:sz w:val="24"/>
          <w:szCs w:val="24"/>
        </w:rPr>
      </w:pPr>
      <w:hyperlink r:id="rId20" w:history="1">
        <w:r w:rsidR="000314EE" w:rsidRPr="007D74FD">
          <w:rPr>
            <w:rStyle w:val="Collegamentoipertestuale"/>
            <w:rFonts w:ascii="Book Antiqua" w:hAnsi="Book Antiqua" w:cs="Californian FB"/>
            <w:sz w:val="24"/>
            <w:szCs w:val="24"/>
          </w:rPr>
          <w:t>www.wikipedia.it</w:t>
        </w:r>
      </w:hyperlink>
    </w:p>
    <w:p w:rsidR="000314EE" w:rsidRPr="00686ABD" w:rsidRDefault="00C948FF" w:rsidP="00AF69FE">
      <w:pPr>
        <w:pStyle w:val="Paragrafoelenco"/>
        <w:widowControl w:val="0"/>
        <w:numPr>
          <w:ilvl w:val="0"/>
          <w:numId w:val="38"/>
        </w:numPr>
        <w:autoSpaceDE w:val="0"/>
        <w:autoSpaceDN w:val="0"/>
        <w:adjustRightInd w:val="0"/>
        <w:spacing w:before="100" w:after="100" w:line="240" w:lineRule="auto"/>
        <w:rPr>
          <w:rFonts w:ascii="Book Antiqua" w:hAnsi="Book Antiqua" w:cs="Californian FB"/>
          <w:sz w:val="24"/>
          <w:szCs w:val="24"/>
        </w:rPr>
      </w:pPr>
      <w:hyperlink r:id="rId21" w:history="1">
        <w:r w:rsidR="000314EE" w:rsidRPr="007D74FD">
          <w:rPr>
            <w:rStyle w:val="Collegamentoipertestuale"/>
            <w:rFonts w:ascii="Book Antiqua" w:hAnsi="Book Antiqua" w:cs="Californian FB"/>
            <w:sz w:val="24"/>
            <w:szCs w:val="24"/>
          </w:rPr>
          <w:t>www.agoravox.it/perchè-leggere-i-classici</w:t>
        </w:r>
      </w:hyperlink>
      <w:r w:rsidR="000314EE">
        <w:rPr>
          <w:rFonts w:ascii="Book Antiqua" w:hAnsi="Book Antiqua" w:cs="Californian FB"/>
          <w:sz w:val="24"/>
          <w:szCs w:val="24"/>
        </w:rPr>
        <w:t xml:space="preserve"> </w:t>
      </w:r>
    </w:p>
    <w:p w:rsidR="00686ABD" w:rsidRPr="00686ABD" w:rsidRDefault="00686ABD" w:rsidP="00A06080">
      <w:pPr>
        <w:spacing w:before="100" w:beforeAutospacing="1" w:after="100" w:afterAutospacing="1" w:line="240" w:lineRule="auto"/>
        <w:jc w:val="both"/>
        <w:rPr>
          <w:rFonts w:ascii="Book Antiqua" w:eastAsia="Times New Roman" w:hAnsi="Book Antiqua" w:cs="Times New Roman"/>
          <w:color w:val="00B050"/>
          <w:sz w:val="24"/>
          <w:szCs w:val="24"/>
          <w:lang w:eastAsia="it-IT"/>
        </w:rPr>
      </w:pPr>
    </w:p>
    <w:p w:rsidR="00FD48E6" w:rsidRDefault="00FD48E6" w:rsidP="00A06080">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Default="00FD48E6" w:rsidP="0041516B">
      <w:pPr>
        <w:jc w:val="both"/>
        <w:rPr>
          <w:rFonts w:ascii="Book Antiqua" w:hAnsi="Book Antiqua" w:cs="Arial"/>
          <w:color w:val="222222"/>
          <w:sz w:val="24"/>
          <w:szCs w:val="24"/>
        </w:rPr>
      </w:pPr>
    </w:p>
    <w:p w:rsidR="00FD48E6" w:rsidRPr="0041516B" w:rsidRDefault="00FD48E6" w:rsidP="0041516B">
      <w:pPr>
        <w:jc w:val="both"/>
        <w:rPr>
          <w:rFonts w:ascii="Book Antiqua" w:hAnsi="Book Antiqua" w:cs="Arial"/>
          <w:color w:val="222222"/>
          <w:sz w:val="24"/>
          <w:szCs w:val="24"/>
        </w:rPr>
      </w:pPr>
    </w:p>
    <w:p w:rsidR="000579E5" w:rsidRPr="0041516B" w:rsidRDefault="000579E5" w:rsidP="0041516B">
      <w:pPr>
        <w:jc w:val="both"/>
        <w:rPr>
          <w:rFonts w:ascii="Book Antiqua" w:hAnsi="Book Antiqua" w:cs="Arial"/>
          <w:color w:val="222222"/>
          <w:sz w:val="24"/>
          <w:szCs w:val="24"/>
        </w:rPr>
      </w:pPr>
    </w:p>
    <w:p w:rsidR="000579E5" w:rsidRPr="0041516B" w:rsidRDefault="000579E5" w:rsidP="0041516B">
      <w:pPr>
        <w:jc w:val="both"/>
        <w:rPr>
          <w:rFonts w:ascii="Book Antiqua" w:hAnsi="Book Antiqua" w:cs="Arial"/>
          <w:color w:val="222222"/>
          <w:sz w:val="24"/>
          <w:szCs w:val="24"/>
        </w:rPr>
      </w:pPr>
    </w:p>
    <w:p w:rsidR="000579E5" w:rsidRPr="0041516B" w:rsidRDefault="000579E5" w:rsidP="0041516B">
      <w:pPr>
        <w:jc w:val="both"/>
        <w:rPr>
          <w:rFonts w:ascii="Book Antiqua" w:hAnsi="Book Antiqua" w:cs="Arial"/>
          <w:color w:val="222222"/>
          <w:sz w:val="24"/>
          <w:szCs w:val="24"/>
        </w:rPr>
      </w:pPr>
    </w:p>
    <w:sectPr w:rsidR="000579E5" w:rsidRPr="0041516B">
      <w:footerReference w:type="defaul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8FF" w:rsidRDefault="00C948FF" w:rsidP="001C2681">
      <w:pPr>
        <w:spacing w:after="0" w:line="240" w:lineRule="auto"/>
      </w:pPr>
      <w:r>
        <w:separator/>
      </w:r>
    </w:p>
  </w:endnote>
  <w:endnote w:type="continuationSeparator" w:id="0">
    <w:p w:rsidR="00C948FF" w:rsidRDefault="00C948FF" w:rsidP="001C2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fornian FB">
    <w:altName w:val="Cambria Math"/>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417" w:rsidRDefault="00FB2417">
    <w:pPr>
      <w:pStyle w:val="Pidipa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662152">
      <w:rPr>
        <w:caps/>
        <w:noProof/>
        <w:color w:val="5B9BD5" w:themeColor="accent1"/>
      </w:rPr>
      <w:t>30</w:t>
    </w:r>
    <w:r>
      <w:rPr>
        <w:caps/>
        <w:color w:val="5B9BD5" w:themeColor="accent1"/>
      </w:rPr>
      <w:fldChar w:fldCharType="end"/>
    </w:r>
  </w:p>
  <w:p w:rsidR="00FB2417" w:rsidRDefault="00FB241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8FF" w:rsidRDefault="00C948FF" w:rsidP="001C2681">
      <w:pPr>
        <w:spacing w:after="0" w:line="240" w:lineRule="auto"/>
      </w:pPr>
      <w:r>
        <w:separator/>
      </w:r>
    </w:p>
  </w:footnote>
  <w:footnote w:type="continuationSeparator" w:id="0">
    <w:p w:rsidR="00C948FF" w:rsidRDefault="00C948FF" w:rsidP="001C26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0566D"/>
    <w:multiLevelType w:val="multilevel"/>
    <w:tmpl w:val="D1566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D2E4B"/>
    <w:multiLevelType w:val="multilevel"/>
    <w:tmpl w:val="55007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072A8E"/>
    <w:multiLevelType w:val="hybridMultilevel"/>
    <w:tmpl w:val="F166813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8107A35"/>
    <w:multiLevelType w:val="multilevel"/>
    <w:tmpl w:val="1CBA4D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A842556"/>
    <w:multiLevelType w:val="multilevel"/>
    <w:tmpl w:val="1508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B830D0"/>
    <w:multiLevelType w:val="multilevel"/>
    <w:tmpl w:val="B7FC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AE5AE7"/>
    <w:multiLevelType w:val="multilevel"/>
    <w:tmpl w:val="342A8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24075E"/>
    <w:multiLevelType w:val="multilevel"/>
    <w:tmpl w:val="AB5A1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652C15"/>
    <w:multiLevelType w:val="multilevel"/>
    <w:tmpl w:val="B2F86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B12580"/>
    <w:multiLevelType w:val="multilevel"/>
    <w:tmpl w:val="C3B0D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DF503F"/>
    <w:multiLevelType w:val="hybridMultilevel"/>
    <w:tmpl w:val="182C9FA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1C2E4A21"/>
    <w:multiLevelType w:val="multilevel"/>
    <w:tmpl w:val="1322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413137"/>
    <w:multiLevelType w:val="hybridMultilevel"/>
    <w:tmpl w:val="7336516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22D91C9D"/>
    <w:multiLevelType w:val="multilevel"/>
    <w:tmpl w:val="BAA86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4D35B10"/>
    <w:multiLevelType w:val="hybridMultilevel"/>
    <w:tmpl w:val="953E19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78B4051"/>
    <w:multiLevelType w:val="hybridMultilevel"/>
    <w:tmpl w:val="EF6819D8"/>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2AD30F46"/>
    <w:multiLevelType w:val="hybridMultilevel"/>
    <w:tmpl w:val="02CA65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B7020C2"/>
    <w:multiLevelType w:val="multilevel"/>
    <w:tmpl w:val="BEAA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A07935"/>
    <w:multiLevelType w:val="multilevel"/>
    <w:tmpl w:val="8D18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F94895"/>
    <w:multiLevelType w:val="multilevel"/>
    <w:tmpl w:val="65FC0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AC0E10"/>
    <w:multiLevelType w:val="hybridMultilevel"/>
    <w:tmpl w:val="248C5C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0B67B93"/>
    <w:multiLevelType w:val="multilevel"/>
    <w:tmpl w:val="0F20C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D05BD2"/>
    <w:multiLevelType w:val="multilevel"/>
    <w:tmpl w:val="9C0C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A971CC"/>
    <w:multiLevelType w:val="multilevel"/>
    <w:tmpl w:val="D69A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A87E39"/>
    <w:multiLevelType w:val="multilevel"/>
    <w:tmpl w:val="25BAC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5A295A"/>
    <w:multiLevelType w:val="hybridMultilevel"/>
    <w:tmpl w:val="1446235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nsid w:val="481E6CF9"/>
    <w:multiLevelType w:val="hybridMultilevel"/>
    <w:tmpl w:val="B1D821C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4B554296"/>
    <w:multiLevelType w:val="multilevel"/>
    <w:tmpl w:val="670E1B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nsid w:val="4BCC19E8"/>
    <w:multiLevelType w:val="multilevel"/>
    <w:tmpl w:val="07C42C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509C24B4"/>
    <w:multiLevelType w:val="multilevel"/>
    <w:tmpl w:val="8764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0A3560F"/>
    <w:multiLevelType w:val="multilevel"/>
    <w:tmpl w:val="7C7289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51CB1660"/>
    <w:multiLevelType w:val="hybridMultilevel"/>
    <w:tmpl w:val="609A4D1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3C271B3"/>
    <w:multiLevelType w:val="multilevel"/>
    <w:tmpl w:val="68D2B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671572"/>
    <w:multiLevelType w:val="multilevel"/>
    <w:tmpl w:val="E54AD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9607EE"/>
    <w:multiLevelType w:val="hybridMultilevel"/>
    <w:tmpl w:val="D49CDE36"/>
    <w:lvl w:ilvl="0" w:tplc="A044C9E6">
      <w:numFmt w:val="bullet"/>
      <w:lvlText w:val="-"/>
      <w:lvlJc w:val="left"/>
      <w:pPr>
        <w:ind w:left="1440" w:hanging="360"/>
      </w:pPr>
      <w:rPr>
        <w:rFonts w:ascii="Calibri" w:eastAsiaTheme="minorHAnsi" w:hAnsi="Calibri" w:cstheme="minorBid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5">
    <w:nsid w:val="59071C34"/>
    <w:multiLevelType w:val="multilevel"/>
    <w:tmpl w:val="5D10C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B330066"/>
    <w:multiLevelType w:val="multilevel"/>
    <w:tmpl w:val="DF206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D40BD9"/>
    <w:multiLevelType w:val="multilevel"/>
    <w:tmpl w:val="59AE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C004673"/>
    <w:multiLevelType w:val="multilevel"/>
    <w:tmpl w:val="E518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CB8438C"/>
    <w:multiLevelType w:val="multilevel"/>
    <w:tmpl w:val="38D6C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F3966AF"/>
    <w:multiLevelType w:val="hybridMultilevel"/>
    <w:tmpl w:val="11706A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F8658A5"/>
    <w:multiLevelType w:val="multilevel"/>
    <w:tmpl w:val="DE923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37433E1"/>
    <w:multiLevelType w:val="multilevel"/>
    <w:tmpl w:val="04800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3B5733C"/>
    <w:multiLevelType w:val="multilevel"/>
    <w:tmpl w:val="157A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7765A86"/>
    <w:multiLevelType w:val="multilevel"/>
    <w:tmpl w:val="2EFC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7B562A1"/>
    <w:multiLevelType w:val="hybridMultilevel"/>
    <w:tmpl w:val="D1CC2F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A4D5B8C"/>
    <w:multiLevelType w:val="multilevel"/>
    <w:tmpl w:val="CC2E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3A24DBA"/>
    <w:multiLevelType w:val="hybridMultilevel"/>
    <w:tmpl w:val="6680B4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4AF24B6"/>
    <w:multiLevelType w:val="multilevel"/>
    <w:tmpl w:val="1B90B0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nsid w:val="79B90C6B"/>
    <w:multiLevelType w:val="multilevel"/>
    <w:tmpl w:val="24EA8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A253ADA"/>
    <w:multiLevelType w:val="hybridMultilevel"/>
    <w:tmpl w:val="1F1E1A88"/>
    <w:lvl w:ilvl="0" w:tplc="A044C9E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EB53C26"/>
    <w:multiLevelType w:val="multilevel"/>
    <w:tmpl w:val="944A8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0"/>
  </w:num>
  <w:num w:numId="2">
    <w:abstractNumId w:val="47"/>
  </w:num>
  <w:num w:numId="3">
    <w:abstractNumId w:val="26"/>
  </w:num>
  <w:num w:numId="4">
    <w:abstractNumId w:val="25"/>
  </w:num>
  <w:num w:numId="5">
    <w:abstractNumId w:val="12"/>
  </w:num>
  <w:num w:numId="6">
    <w:abstractNumId w:val="10"/>
  </w:num>
  <w:num w:numId="7">
    <w:abstractNumId w:val="45"/>
  </w:num>
  <w:num w:numId="8">
    <w:abstractNumId w:val="31"/>
  </w:num>
  <w:num w:numId="9">
    <w:abstractNumId w:val="2"/>
  </w:num>
  <w:num w:numId="10">
    <w:abstractNumId w:val="20"/>
  </w:num>
  <w:num w:numId="11">
    <w:abstractNumId w:val="16"/>
  </w:num>
  <w:num w:numId="12">
    <w:abstractNumId w:val="49"/>
  </w:num>
  <w:num w:numId="13">
    <w:abstractNumId w:val="46"/>
  </w:num>
  <w:num w:numId="14">
    <w:abstractNumId w:val="5"/>
  </w:num>
  <w:num w:numId="15">
    <w:abstractNumId w:val="19"/>
  </w:num>
  <w:num w:numId="16">
    <w:abstractNumId w:val="11"/>
  </w:num>
  <w:num w:numId="17">
    <w:abstractNumId w:val="18"/>
  </w:num>
  <w:num w:numId="18">
    <w:abstractNumId w:val="29"/>
  </w:num>
  <w:num w:numId="19">
    <w:abstractNumId w:val="51"/>
  </w:num>
  <w:num w:numId="20">
    <w:abstractNumId w:val="6"/>
  </w:num>
  <w:num w:numId="21">
    <w:abstractNumId w:val="17"/>
  </w:num>
  <w:num w:numId="22">
    <w:abstractNumId w:val="1"/>
  </w:num>
  <w:num w:numId="23">
    <w:abstractNumId w:val="4"/>
  </w:num>
  <w:num w:numId="24">
    <w:abstractNumId w:val="9"/>
  </w:num>
  <w:num w:numId="25">
    <w:abstractNumId w:val="42"/>
  </w:num>
  <w:num w:numId="26">
    <w:abstractNumId w:val="41"/>
  </w:num>
  <w:num w:numId="27">
    <w:abstractNumId w:val="32"/>
  </w:num>
  <w:num w:numId="28">
    <w:abstractNumId w:val="37"/>
  </w:num>
  <w:num w:numId="29">
    <w:abstractNumId w:val="22"/>
  </w:num>
  <w:num w:numId="30">
    <w:abstractNumId w:val="24"/>
  </w:num>
  <w:num w:numId="31">
    <w:abstractNumId w:val="0"/>
  </w:num>
  <w:num w:numId="32">
    <w:abstractNumId w:val="27"/>
  </w:num>
  <w:num w:numId="33">
    <w:abstractNumId w:val="35"/>
  </w:num>
  <w:num w:numId="34">
    <w:abstractNumId w:val="39"/>
  </w:num>
  <w:num w:numId="35">
    <w:abstractNumId w:val="3"/>
  </w:num>
  <w:num w:numId="36">
    <w:abstractNumId w:val="30"/>
  </w:num>
  <w:num w:numId="37">
    <w:abstractNumId w:val="28"/>
  </w:num>
  <w:num w:numId="38">
    <w:abstractNumId w:val="14"/>
  </w:num>
  <w:num w:numId="39">
    <w:abstractNumId w:val="40"/>
  </w:num>
  <w:num w:numId="40">
    <w:abstractNumId w:val="38"/>
  </w:num>
  <w:num w:numId="41">
    <w:abstractNumId w:val="36"/>
  </w:num>
  <w:num w:numId="42">
    <w:abstractNumId w:val="33"/>
  </w:num>
  <w:num w:numId="43">
    <w:abstractNumId w:val="23"/>
  </w:num>
  <w:num w:numId="44">
    <w:abstractNumId w:val="7"/>
  </w:num>
  <w:num w:numId="45">
    <w:abstractNumId w:val="44"/>
  </w:num>
  <w:num w:numId="46">
    <w:abstractNumId w:val="13"/>
  </w:num>
  <w:num w:numId="47">
    <w:abstractNumId w:val="43"/>
  </w:num>
  <w:num w:numId="48">
    <w:abstractNumId w:val="8"/>
  </w:num>
  <w:num w:numId="49">
    <w:abstractNumId w:val="21"/>
  </w:num>
  <w:num w:numId="50">
    <w:abstractNumId w:val="48"/>
  </w:num>
  <w:num w:numId="51">
    <w:abstractNumId w:val="15"/>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A6B"/>
    <w:rsid w:val="000271E8"/>
    <w:rsid w:val="00030100"/>
    <w:rsid w:val="000314EE"/>
    <w:rsid w:val="000579E5"/>
    <w:rsid w:val="00064A62"/>
    <w:rsid w:val="00077F6F"/>
    <w:rsid w:val="000859C4"/>
    <w:rsid w:val="000D24D4"/>
    <w:rsid w:val="000E10C6"/>
    <w:rsid w:val="000E6561"/>
    <w:rsid w:val="00105B4F"/>
    <w:rsid w:val="00157AFE"/>
    <w:rsid w:val="00172EB9"/>
    <w:rsid w:val="00182564"/>
    <w:rsid w:val="001A1C27"/>
    <w:rsid w:val="001C2681"/>
    <w:rsid w:val="00215F66"/>
    <w:rsid w:val="00242E1D"/>
    <w:rsid w:val="0026057C"/>
    <w:rsid w:val="0029358B"/>
    <w:rsid w:val="002C4226"/>
    <w:rsid w:val="00305465"/>
    <w:rsid w:val="00307E90"/>
    <w:rsid w:val="003202EB"/>
    <w:rsid w:val="00333F5B"/>
    <w:rsid w:val="003751AA"/>
    <w:rsid w:val="003D704C"/>
    <w:rsid w:val="0040036C"/>
    <w:rsid w:val="0041516B"/>
    <w:rsid w:val="00416629"/>
    <w:rsid w:val="00432DD9"/>
    <w:rsid w:val="004500DE"/>
    <w:rsid w:val="00473E27"/>
    <w:rsid w:val="00480CC5"/>
    <w:rsid w:val="00493CCD"/>
    <w:rsid w:val="004D0B99"/>
    <w:rsid w:val="004F7E10"/>
    <w:rsid w:val="00522207"/>
    <w:rsid w:val="00592FB3"/>
    <w:rsid w:val="00596E10"/>
    <w:rsid w:val="00596EE0"/>
    <w:rsid w:val="005C5089"/>
    <w:rsid w:val="005C5A5A"/>
    <w:rsid w:val="00662152"/>
    <w:rsid w:val="00672F41"/>
    <w:rsid w:val="0068089F"/>
    <w:rsid w:val="00686ABD"/>
    <w:rsid w:val="0068783D"/>
    <w:rsid w:val="006A2E13"/>
    <w:rsid w:val="006B1879"/>
    <w:rsid w:val="006B2924"/>
    <w:rsid w:val="006C73B1"/>
    <w:rsid w:val="006F61EA"/>
    <w:rsid w:val="00714521"/>
    <w:rsid w:val="00735169"/>
    <w:rsid w:val="0077625B"/>
    <w:rsid w:val="007936AC"/>
    <w:rsid w:val="007A11C9"/>
    <w:rsid w:val="007A2D12"/>
    <w:rsid w:val="007C4C3A"/>
    <w:rsid w:val="007F13B0"/>
    <w:rsid w:val="00810A98"/>
    <w:rsid w:val="00816A4D"/>
    <w:rsid w:val="00886F8F"/>
    <w:rsid w:val="008C3529"/>
    <w:rsid w:val="008E5FE7"/>
    <w:rsid w:val="00932635"/>
    <w:rsid w:val="0094397E"/>
    <w:rsid w:val="00957E30"/>
    <w:rsid w:val="0097450D"/>
    <w:rsid w:val="0097486C"/>
    <w:rsid w:val="00982B54"/>
    <w:rsid w:val="00995EF6"/>
    <w:rsid w:val="009B534E"/>
    <w:rsid w:val="009C0DFE"/>
    <w:rsid w:val="009C725E"/>
    <w:rsid w:val="009F586E"/>
    <w:rsid w:val="00A03192"/>
    <w:rsid w:val="00A06080"/>
    <w:rsid w:val="00A13C8F"/>
    <w:rsid w:val="00A23F5F"/>
    <w:rsid w:val="00A33509"/>
    <w:rsid w:val="00A41129"/>
    <w:rsid w:val="00A611F6"/>
    <w:rsid w:val="00A6527C"/>
    <w:rsid w:val="00A956C5"/>
    <w:rsid w:val="00AA0154"/>
    <w:rsid w:val="00AA443E"/>
    <w:rsid w:val="00AB2551"/>
    <w:rsid w:val="00AC0558"/>
    <w:rsid w:val="00AC3F14"/>
    <w:rsid w:val="00AE76C2"/>
    <w:rsid w:val="00AF69FE"/>
    <w:rsid w:val="00B10F18"/>
    <w:rsid w:val="00B626BF"/>
    <w:rsid w:val="00B83106"/>
    <w:rsid w:val="00BF6180"/>
    <w:rsid w:val="00C01108"/>
    <w:rsid w:val="00C15201"/>
    <w:rsid w:val="00C23445"/>
    <w:rsid w:val="00C40595"/>
    <w:rsid w:val="00C46A6B"/>
    <w:rsid w:val="00C5044A"/>
    <w:rsid w:val="00C508E2"/>
    <w:rsid w:val="00C82DF6"/>
    <w:rsid w:val="00C948FF"/>
    <w:rsid w:val="00CE305F"/>
    <w:rsid w:val="00CF4940"/>
    <w:rsid w:val="00D05F1F"/>
    <w:rsid w:val="00D11815"/>
    <w:rsid w:val="00D259FC"/>
    <w:rsid w:val="00D4429E"/>
    <w:rsid w:val="00D55752"/>
    <w:rsid w:val="00D627A2"/>
    <w:rsid w:val="00D64499"/>
    <w:rsid w:val="00D83A78"/>
    <w:rsid w:val="00DB2D9E"/>
    <w:rsid w:val="00E4520A"/>
    <w:rsid w:val="00E53B53"/>
    <w:rsid w:val="00EA536C"/>
    <w:rsid w:val="00EB271A"/>
    <w:rsid w:val="00EE4703"/>
    <w:rsid w:val="00F12EAB"/>
    <w:rsid w:val="00F31B7E"/>
    <w:rsid w:val="00F3669F"/>
    <w:rsid w:val="00F51D91"/>
    <w:rsid w:val="00FB2417"/>
    <w:rsid w:val="00FB569B"/>
    <w:rsid w:val="00FD48E6"/>
    <w:rsid w:val="00FE44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DBD72A-008B-43DF-991A-EDBC84CA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F61EA"/>
    <w:pPr>
      <w:ind w:left="720"/>
      <w:contextualSpacing/>
    </w:pPr>
  </w:style>
  <w:style w:type="character" w:styleId="Collegamentoipertestuale">
    <w:name w:val="Hyperlink"/>
    <w:basedOn w:val="Carpredefinitoparagrafo"/>
    <w:uiPriority w:val="99"/>
    <w:unhideWhenUsed/>
    <w:rsid w:val="007F13B0"/>
    <w:rPr>
      <w:color w:val="0563C1" w:themeColor="hyperlink"/>
      <w:u w:val="single"/>
    </w:rPr>
  </w:style>
  <w:style w:type="character" w:styleId="Enfasicorsivo">
    <w:name w:val="Emphasis"/>
    <w:basedOn w:val="Carpredefinitoparagrafo"/>
    <w:uiPriority w:val="20"/>
    <w:qFormat/>
    <w:rsid w:val="00242E1D"/>
    <w:rPr>
      <w:i/>
      <w:iCs/>
    </w:rPr>
  </w:style>
  <w:style w:type="paragraph" w:styleId="Intestazione">
    <w:name w:val="header"/>
    <w:basedOn w:val="Normale"/>
    <w:link w:val="IntestazioneCarattere"/>
    <w:uiPriority w:val="99"/>
    <w:unhideWhenUsed/>
    <w:rsid w:val="001C268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2681"/>
  </w:style>
  <w:style w:type="paragraph" w:styleId="Pidipagina">
    <w:name w:val="footer"/>
    <w:basedOn w:val="Normale"/>
    <w:link w:val="PidipaginaCarattere"/>
    <w:uiPriority w:val="99"/>
    <w:unhideWhenUsed/>
    <w:rsid w:val="001C268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C2681"/>
  </w:style>
  <w:style w:type="table" w:styleId="Grigliatabella">
    <w:name w:val="Table Grid"/>
    <w:basedOn w:val="Tabellanormale"/>
    <w:uiPriority w:val="39"/>
    <w:rsid w:val="00260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unhideWhenUsed/>
    <w:rsid w:val="000579E5"/>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7432">
      <w:marLeft w:val="0"/>
      <w:marRight w:val="0"/>
      <w:marTop w:val="0"/>
      <w:marBottom w:val="0"/>
      <w:divBdr>
        <w:top w:val="none" w:sz="0" w:space="0" w:color="auto"/>
        <w:left w:val="none" w:sz="0" w:space="0" w:color="auto"/>
        <w:bottom w:val="none" w:sz="0" w:space="0" w:color="auto"/>
        <w:right w:val="none" w:sz="0" w:space="0" w:color="auto"/>
      </w:divBdr>
      <w:divsChild>
        <w:div w:id="1280071159">
          <w:marLeft w:val="0"/>
          <w:marRight w:val="0"/>
          <w:marTop w:val="0"/>
          <w:marBottom w:val="0"/>
          <w:divBdr>
            <w:top w:val="none" w:sz="0" w:space="0" w:color="auto"/>
            <w:left w:val="none" w:sz="0" w:space="0" w:color="auto"/>
            <w:bottom w:val="none" w:sz="0" w:space="0" w:color="auto"/>
            <w:right w:val="none" w:sz="0" w:space="0" w:color="auto"/>
          </w:divBdr>
        </w:div>
      </w:divsChild>
    </w:div>
    <w:div w:id="67461325">
      <w:bodyDiv w:val="1"/>
      <w:marLeft w:val="0"/>
      <w:marRight w:val="0"/>
      <w:marTop w:val="0"/>
      <w:marBottom w:val="0"/>
      <w:divBdr>
        <w:top w:val="none" w:sz="0" w:space="0" w:color="auto"/>
        <w:left w:val="none" w:sz="0" w:space="0" w:color="auto"/>
        <w:bottom w:val="none" w:sz="0" w:space="0" w:color="auto"/>
        <w:right w:val="none" w:sz="0" w:space="0" w:color="auto"/>
      </w:divBdr>
    </w:div>
    <w:div w:id="81925040">
      <w:bodyDiv w:val="1"/>
      <w:marLeft w:val="0"/>
      <w:marRight w:val="0"/>
      <w:marTop w:val="0"/>
      <w:marBottom w:val="0"/>
      <w:divBdr>
        <w:top w:val="none" w:sz="0" w:space="0" w:color="auto"/>
        <w:left w:val="none" w:sz="0" w:space="0" w:color="auto"/>
        <w:bottom w:val="none" w:sz="0" w:space="0" w:color="auto"/>
        <w:right w:val="none" w:sz="0" w:space="0" w:color="auto"/>
      </w:divBdr>
    </w:div>
    <w:div w:id="93092398">
      <w:bodyDiv w:val="1"/>
      <w:marLeft w:val="0"/>
      <w:marRight w:val="0"/>
      <w:marTop w:val="0"/>
      <w:marBottom w:val="0"/>
      <w:divBdr>
        <w:top w:val="none" w:sz="0" w:space="0" w:color="auto"/>
        <w:left w:val="none" w:sz="0" w:space="0" w:color="auto"/>
        <w:bottom w:val="none" w:sz="0" w:space="0" w:color="auto"/>
        <w:right w:val="none" w:sz="0" w:space="0" w:color="auto"/>
      </w:divBdr>
    </w:div>
    <w:div w:id="352461608">
      <w:bodyDiv w:val="1"/>
      <w:marLeft w:val="0"/>
      <w:marRight w:val="0"/>
      <w:marTop w:val="0"/>
      <w:marBottom w:val="0"/>
      <w:divBdr>
        <w:top w:val="none" w:sz="0" w:space="0" w:color="auto"/>
        <w:left w:val="none" w:sz="0" w:space="0" w:color="auto"/>
        <w:bottom w:val="none" w:sz="0" w:space="0" w:color="auto"/>
        <w:right w:val="none" w:sz="0" w:space="0" w:color="auto"/>
      </w:divBdr>
    </w:div>
    <w:div w:id="433745427">
      <w:bodyDiv w:val="1"/>
      <w:marLeft w:val="0"/>
      <w:marRight w:val="0"/>
      <w:marTop w:val="0"/>
      <w:marBottom w:val="0"/>
      <w:divBdr>
        <w:top w:val="none" w:sz="0" w:space="0" w:color="auto"/>
        <w:left w:val="none" w:sz="0" w:space="0" w:color="auto"/>
        <w:bottom w:val="none" w:sz="0" w:space="0" w:color="auto"/>
        <w:right w:val="none" w:sz="0" w:space="0" w:color="auto"/>
      </w:divBdr>
    </w:div>
    <w:div w:id="488862737">
      <w:bodyDiv w:val="1"/>
      <w:marLeft w:val="0"/>
      <w:marRight w:val="0"/>
      <w:marTop w:val="0"/>
      <w:marBottom w:val="0"/>
      <w:divBdr>
        <w:top w:val="none" w:sz="0" w:space="0" w:color="auto"/>
        <w:left w:val="none" w:sz="0" w:space="0" w:color="auto"/>
        <w:bottom w:val="none" w:sz="0" w:space="0" w:color="auto"/>
        <w:right w:val="none" w:sz="0" w:space="0" w:color="auto"/>
      </w:divBdr>
    </w:div>
    <w:div w:id="521208907">
      <w:marLeft w:val="0"/>
      <w:marRight w:val="0"/>
      <w:marTop w:val="240"/>
      <w:marBottom w:val="240"/>
      <w:divBdr>
        <w:top w:val="none" w:sz="0" w:space="0" w:color="auto"/>
        <w:left w:val="none" w:sz="0" w:space="0" w:color="auto"/>
        <w:bottom w:val="none" w:sz="0" w:space="0" w:color="auto"/>
        <w:right w:val="none" w:sz="0" w:space="0" w:color="auto"/>
      </w:divBdr>
    </w:div>
    <w:div w:id="555553515">
      <w:bodyDiv w:val="1"/>
      <w:marLeft w:val="0"/>
      <w:marRight w:val="0"/>
      <w:marTop w:val="0"/>
      <w:marBottom w:val="0"/>
      <w:divBdr>
        <w:top w:val="none" w:sz="0" w:space="0" w:color="auto"/>
        <w:left w:val="none" w:sz="0" w:space="0" w:color="auto"/>
        <w:bottom w:val="none" w:sz="0" w:space="0" w:color="auto"/>
        <w:right w:val="none" w:sz="0" w:space="0" w:color="auto"/>
      </w:divBdr>
    </w:div>
    <w:div w:id="596717282">
      <w:bodyDiv w:val="1"/>
      <w:marLeft w:val="0"/>
      <w:marRight w:val="0"/>
      <w:marTop w:val="0"/>
      <w:marBottom w:val="0"/>
      <w:divBdr>
        <w:top w:val="none" w:sz="0" w:space="0" w:color="auto"/>
        <w:left w:val="none" w:sz="0" w:space="0" w:color="auto"/>
        <w:bottom w:val="none" w:sz="0" w:space="0" w:color="auto"/>
        <w:right w:val="none" w:sz="0" w:space="0" w:color="auto"/>
      </w:divBdr>
    </w:div>
    <w:div w:id="707530414">
      <w:bodyDiv w:val="1"/>
      <w:marLeft w:val="0"/>
      <w:marRight w:val="0"/>
      <w:marTop w:val="0"/>
      <w:marBottom w:val="0"/>
      <w:divBdr>
        <w:top w:val="none" w:sz="0" w:space="0" w:color="auto"/>
        <w:left w:val="none" w:sz="0" w:space="0" w:color="auto"/>
        <w:bottom w:val="none" w:sz="0" w:space="0" w:color="auto"/>
        <w:right w:val="none" w:sz="0" w:space="0" w:color="auto"/>
      </w:divBdr>
    </w:div>
    <w:div w:id="725222690">
      <w:bodyDiv w:val="1"/>
      <w:marLeft w:val="0"/>
      <w:marRight w:val="0"/>
      <w:marTop w:val="0"/>
      <w:marBottom w:val="0"/>
      <w:divBdr>
        <w:top w:val="none" w:sz="0" w:space="0" w:color="auto"/>
        <w:left w:val="none" w:sz="0" w:space="0" w:color="auto"/>
        <w:bottom w:val="none" w:sz="0" w:space="0" w:color="auto"/>
        <w:right w:val="none" w:sz="0" w:space="0" w:color="auto"/>
      </w:divBdr>
    </w:div>
    <w:div w:id="808281266">
      <w:bodyDiv w:val="1"/>
      <w:marLeft w:val="0"/>
      <w:marRight w:val="0"/>
      <w:marTop w:val="0"/>
      <w:marBottom w:val="0"/>
      <w:divBdr>
        <w:top w:val="none" w:sz="0" w:space="0" w:color="auto"/>
        <w:left w:val="none" w:sz="0" w:space="0" w:color="auto"/>
        <w:bottom w:val="none" w:sz="0" w:space="0" w:color="auto"/>
        <w:right w:val="none" w:sz="0" w:space="0" w:color="auto"/>
      </w:divBdr>
    </w:div>
    <w:div w:id="853958075">
      <w:bodyDiv w:val="1"/>
      <w:marLeft w:val="0"/>
      <w:marRight w:val="0"/>
      <w:marTop w:val="0"/>
      <w:marBottom w:val="0"/>
      <w:divBdr>
        <w:top w:val="none" w:sz="0" w:space="0" w:color="auto"/>
        <w:left w:val="none" w:sz="0" w:space="0" w:color="auto"/>
        <w:bottom w:val="none" w:sz="0" w:space="0" w:color="auto"/>
        <w:right w:val="none" w:sz="0" w:space="0" w:color="auto"/>
      </w:divBdr>
    </w:div>
    <w:div w:id="904686413">
      <w:marLeft w:val="0"/>
      <w:marRight w:val="0"/>
      <w:marTop w:val="0"/>
      <w:marBottom w:val="0"/>
      <w:divBdr>
        <w:top w:val="none" w:sz="0" w:space="0" w:color="auto"/>
        <w:left w:val="none" w:sz="0" w:space="0" w:color="auto"/>
        <w:bottom w:val="none" w:sz="0" w:space="0" w:color="auto"/>
        <w:right w:val="none" w:sz="0" w:space="0" w:color="auto"/>
      </w:divBdr>
      <w:divsChild>
        <w:div w:id="674917678">
          <w:marLeft w:val="0"/>
          <w:marRight w:val="0"/>
          <w:marTop w:val="0"/>
          <w:marBottom w:val="0"/>
          <w:divBdr>
            <w:top w:val="none" w:sz="0" w:space="0" w:color="auto"/>
            <w:left w:val="none" w:sz="0" w:space="0" w:color="auto"/>
            <w:bottom w:val="none" w:sz="0" w:space="0" w:color="auto"/>
            <w:right w:val="none" w:sz="0" w:space="0" w:color="auto"/>
          </w:divBdr>
          <w:divsChild>
            <w:div w:id="1682387632">
              <w:marLeft w:val="0"/>
              <w:marRight w:val="0"/>
              <w:marTop w:val="0"/>
              <w:marBottom w:val="0"/>
              <w:divBdr>
                <w:top w:val="none" w:sz="0" w:space="0" w:color="auto"/>
                <w:left w:val="none" w:sz="0" w:space="0" w:color="auto"/>
                <w:bottom w:val="none" w:sz="0" w:space="0" w:color="auto"/>
                <w:right w:val="none" w:sz="0" w:space="0" w:color="auto"/>
              </w:divBdr>
              <w:divsChild>
                <w:div w:id="1430395531">
                  <w:marLeft w:val="0"/>
                  <w:marRight w:val="0"/>
                  <w:marTop w:val="0"/>
                  <w:marBottom w:val="0"/>
                  <w:divBdr>
                    <w:top w:val="none" w:sz="0" w:space="0" w:color="auto"/>
                    <w:left w:val="none" w:sz="0" w:space="0" w:color="auto"/>
                    <w:bottom w:val="none" w:sz="0" w:space="0" w:color="auto"/>
                    <w:right w:val="none" w:sz="0" w:space="0" w:color="auto"/>
                  </w:divBdr>
                  <w:divsChild>
                    <w:div w:id="2145846297">
                      <w:marLeft w:val="0"/>
                      <w:marRight w:val="0"/>
                      <w:marTop w:val="120"/>
                      <w:marBottom w:val="360"/>
                      <w:divBdr>
                        <w:top w:val="none" w:sz="0" w:space="0" w:color="auto"/>
                        <w:left w:val="none" w:sz="0" w:space="0" w:color="auto"/>
                        <w:bottom w:val="none" w:sz="0" w:space="0" w:color="auto"/>
                        <w:right w:val="none" w:sz="0" w:space="0" w:color="auto"/>
                      </w:divBdr>
                      <w:divsChild>
                        <w:div w:id="1849713701">
                          <w:marLeft w:val="0"/>
                          <w:marRight w:val="0"/>
                          <w:marTop w:val="0"/>
                          <w:marBottom w:val="0"/>
                          <w:divBdr>
                            <w:top w:val="none" w:sz="0" w:space="0" w:color="auto"/>
                            <w:left w:val="none" w:sz="0" w:space="0" w:color="auto"/>
                            <w:bottom w:val="none" w:sz="0" w:space="0" w:color="auto"/>
                            <w:right w:val="none" w:sz="0" w:space="0" w:color="auto"/>
                          </w:divBdr>
                        </w:div>
                        <w:div w:id="1781335230">
                          <w:marLeft w:val="0"/>
                          <w:marRight w:val="0"/>
                          <w:marTop w:val="0"/>
                          <w:marBottom w:val="0"/>
                          <w:divBdr>
                            <w:top w:val="single" w:sz="6" w:space="5" w:color="BFB186"/>
                            <w:left w:val="none" w:sz="0" w:space="0" w:color="auto"/>
                            <w:bottom w:val="none" w:sz="0" w:space="0" w:color="auto"/>
                            <w:right w:val="none" w:sz="0" w:space="0" w:color="auto"/>
                          </w:divBdr>
                          <w:divsChild>
                            <w:div w:id="1982344861">
                              <w:marLeft w:val="0"/>
                              <w:marRight w:val="0"/>
                              <w:marTop w:val="0"/>
                              <w:marBottom w:val="0"/>
                              <w:divBdr>
                                <w:top w:val="none" w:sz="0" w:space="0" w:color="auto"/>
                                <w:left w:val="none" w:sz="0" w:space="0" w:color="auto"/>
                                <w:bottom w:val="none" w:sz="0" w:space="0" w:color="auto"/>
                                <w:right w:val="none" w:sz="0" w:space="0" w:color="auto"/>
                              </w:divBdr>
                            </w:div>
                            <w:div w:id="127732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96731">
                      <w:marLeft w:val="0"/>
                      <w:marRight w:val="0"/>
                      <w:marTop w:val="150"/>
                      <w:marBottom w:val="0"/>
                      <w:divBdr>
                        <w:top w:val="none" w:sz="0" w:space="0" w:color="auto"/>
                        <w:left w:val="none" w:sz="0" w:space="0" w:color="auto"/>
                        <w:bottom w:val="none" w:sz="0" w:space="0" w:color="auto"/>
                        <w:right w:val="none" w:sz="0" w:space="0" w:color="auto"/>
                      </w:divBdr>
                      <w:divsChild>
                        <w:div w:id="1268345863">
                          <w:marLeft w:val="0"/>
                          <w:marRight w:val="0"/>
                          <w:marTop w:val="0"/>
                          <w:marBottom w:val="0"/>
                          <w:divBdr>
                            <w:top w:val="none" w:sz="0" w:space="0" w:color="auto"/>
                            <w:left w:val="none" w:sz="0" w:space="0" w:color="auto"/>
                            <w:bottom w:val="none" w:sz="0" w:space="0" w:color="auto"/>
                            <w:right w:val="none" w:sz="0" w:space="0" w:color="auto"/>
                          </w:divBdr>
                          <w:divsChild>
                            <w:div w:id="8054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958722">
      <w:bodyDiv w:val="1"/>
      <w:marLeft w:val="0"/>
      <w:marRight w:val="0"/>
      <w:marTop w:val="0"/>
      <w:marBottom w:val="0"/>
      <w:divBdr>
        <w:top w:val="none" w:sz="0" w:space="0" w:color="auto"/>
        <w:left w:val="none" w:sz="0" w:space="0" w:color="auto"/>
        <w:bottom w:val="none" w:sz="0" w:space="0" w:color="auto"/>
        <w:right w:val="none" w:sz="0" w:space="0" w:color="auto"/>
      </w:divBdr>
    </w:div>
    <w:div w:id="961689444">
      <w:bodyDiv w:val="1"/>
      <w:marLeft w:val="0"/>
      <w:marRight w:val="0"/>
      <w:marTop w:val="0"/>
      <w:marBottom w:val="0"/>
      <w:divBdr>
        <w:top w:val="none" w:sz="0" w:space="0" w:color="auto"/>
        <w:left w:val="none" w:sz="0" w:space="0" w:color="auto"/>
        <w:bottom w:val="none" w:sz="0" w:space="0" w:color="auto"/>
        <w:right w:val="none" w:sz="0" w:space="0" w:color="auto"/>
      </w:divBdr>
    </w:div>
    <w:div w:id="1024405431">
      <w:bodyDiv w:val="1"/>
      <w:marLeft w:val="0"/>
      <w:marRight w:val="0"/>
      <w:marTop w:val="0"/>
      <w:marBottom w:val="0"/>
      <w:divBdr>
        <w:top w:val="none" w:sz="0" w:space="0" w:color="auto"/>
        <w:left w:val="none" w:sz="0" w:space="0" w:color="auto"/>
        <w:bottom w:val="none" w:sz="0" w:space="0" w:color="auto"/>
        <w:right w:val="none" w:sz="0" w:space="0" w:color="auto"/>
      </w:divBdr>
    </w:div>
    <w:div w:id="1082410956">
      <w:bodyDiv w:val="1"/>
      <w:marLeft w:val="0"/>
      <w:marRight w:val="0"/>
      <w:marTop w:val="0"/>
      <w:marBottom w:val="0"/>
      <w:divBdr>
        <w:top w:val="none" w:sz="0" w:space="0" w:color="auto"/>
        <w:left w:val="none" w:sz="0" w:space="0" w:color="auto"/>
        <w:bottom w:val="none" w:sz="0" w:space="0" w:color="auto"/>
        <w:right w:val="none" w:sz="0" w:space="0" w:color="auto"/>
      </w:divBdr>
    </w:div>
    <w:div w:id="1118329902">
      <w:bodyDiv w:val="1"/>
      <w:marLeft w:val="0"/>
      <w:marRight w:val="0"/>
      <w:marTop w:val="0"/>
      <w:marBottom w:val="0"/>
      <w:divBdr>
        <w:top w:val="none" w:sz="0" w:space="0" w:color="auto"/>
        <w:left w:val="none" w:sz="0" w:space="0" w:color="auto"/>
        <w:bottom w:val="none" w:sz="0" w:space="0" w:color="auto"/>
        <w:right w:val="none" w:sz="0" w:space="0" w:color="auto"/>
      </w:divBdr>
    </w:div>
    <w:div w:id="1206026208">
      <w:bodyDiv w:val="1"/>
      <w:marLeft w:val="0"/>
      <w:marRight w:val="0"/>
      <w:marTop w:val="0"/>
      <w:marBottom w:val="0"/>
      <w:divBdr>
        <w:top w:val="none" w:sz="0" w:space="0" w:color="auto"/>
        <w:left w:val="none" w:sz="0" w:space="0" w:color="auto"/>
        <w:bottom w:val="none" w:sz="0" w:space="0" w:color="auto"/>
        <w:right w:val="none" w:sz="0" w:space="0" w:color="auto"/>
      </w:divBdr>
    </w:div>
    <w:div w:id="1217084023">
      <w:bodyDiv w:val="1"/>
      <w:marLeft w:val="0"/>
      <w:marRight w:val="0"/>
      <w:marTop w:val="0"/>
      <w:marBottom w:val="0"/>
      <w:divBdr>
        <w:top w:val="none" w:sz="0" w:space="0" w:color="auto"/>
        <w:left w:val="none" w:sz="0" w:space="0" w:color="auto"/>
        <w:bottom w:val="none" w:sz="0" w:space="0" w:color="auto"/>
        <w:right w:val="none" w:sz="0" w:space="0" w:color="auto"/>
      </w:divBdr>
    </w:div>
    <w:div w:id="1217157160">
      <w:bodyDiv w:val="1"/>
      <w:marLeft w:val="0"/>
      <w:marRight w:val="0"/>
      <w:marTop w:val="0"/>
      <w:marBottom w:val="0"/>
      <w:divBdr>
        <w:top w:val="none" w:sz="0" w:space="0" w:color="auto"/>
        <w:left w:val="none" w:sz="0" w:space="0" w:color="auto"/>
        <w:bottom w:val="none" w:sz="0" w:space="0" w:color="auto"/>
        <w:right w:val="none" w:sz="0" w:space="0" w:color="auto"/>
      </w:divBdr>
    </w:div>
    <w:div w:id="1293026201">
      <w:bodyDiv w:val="1"/>
      <w:marLeft w:val="0"/>
      <w:marRight w:val="0"/>
      <w:marTop w:val="0"/>
      <w:marBottom w:val="0"/>
      <w:divBdr>
        <w:top w:val="none" w:sz="0" w:space="0" w:color="auto"/>
        <w:left w:val="none" w:sz="0" w:space="0" w:color="auto"/>
        <w:bottom w:val="none" w:sz="0" w:space="0" w:color="auto"/>
        <w:right w:val="none" w:sz="0" w:space="0" w:color="auto"/>
      </w:divBdr>
    </w:div>
    <w:div w:id="1302925499">
      <w:bodyDiv w:val="1"/>
      <w:marLeft w:val="0"/>
      <w:marRight w:val="0"/>
      <w:marTop w:val="0"/>
      <w:marBottom w:val="0"/>
      <w:divBdr>
        <w:top w:val="none" w:sz="0" w:space="0" w:color="auto"/>
        <w:left w:val="none" w:sz="0" w:space="0" w:color="auto"/>
        <w:bottom w:val="none" w:sz="0" w:space="0" w:color="auto"/>
        <w:right w:val="none" w:sz="0" w:space="0" w:color="auto"/>
      </w:divBdr>
    </w:div>
    <w:div w:id="1305312310">
      <w:bodyDiv w:val="1"/>
      <w:marLeft w:val="0"/>
      <w:marRight w:val="0"/>
      <w:marTop w:val="0"/>
      <w:marBottom w:val="0"/>
      <w:divBdr>
        <w:top w:val="none" w:sz="0" w:space="0" w:color="auto"/>
        <w:left w:val="none" w:sz="0" w:space="0" w:color="auto"/>
        <w:bottom w:val="none" w:sz="0" w:space="0" w:color="auto"/>
        <w:right w:val="none" w:sz="0" w:space="0" w:color="auto"/>
      </w:divBdr>
    </w:div>
    <w:div w:id="1341397060">
      <w:bodyDiv w:val="1"/>
      <w:marLeft w:val="0"/>
      <w:marRight w:val="0"/>
      <w:marTop w:val="0"/>
      <w:marBottom w:val="0"/>
      <w:divBdr>
        <w:top w:val="none" w:sz="0" w:space="0" w:color="auto"/>
        <w:left w:val="none" w:sz="0" w:space="0" w:color="auto"/>
        <w:bottom w:val="none" w:sz="0" w:space="0" w:color="auto"/>
        <w:right w:val="none" w:sz="0" w:space="0" w:color="auto"/>
      </w:divBdr>
    </w:div>
    <w:div w:id="1360929048">
      <w:bodyDiv w:val="1"/>
      <w:marLeft w:val="0"/>
      <w:marRight w:val="0"/>
      <w:marTop w:val="0"/>
      <w:marBottom w:val="0"/>
      <w:divBdr>
        <w:top w:val="none" w:sz="0" w:space="0" w:color="auto"/>
        <w:left w:val="none" w:sz="0" w:space="0" w:color="auto"/>
        <w:bottom w:val="none" w:sz="0" w:space="0" w:color="auto"/>
        <w:right w:val="none" w:sz="0" w:space="0" w:color="auto"/>
      </w:divBdr>
    </w:div>
    <w:div w:id="1410425563">
      <w:bodyDiv w:val="1"/>
      <w:marLeft w:val="0"/>
      <w:marRight w:val="0"/>
      <w:marTop w:val="0"/>
      <w:marBottom w:val="0"/>
      <w:divBdr>
        <w:top w:val="none" w:sz="0" w:space="0" w:color="auto"/>
        <w:left w:val="none" w:sz="0" w:space="0" w:color="auto"/>
        <w:bottom w:val="none" w:sz="0" w:space="0" w:color="auto"/>
        <w:right w:val="none" w:sz="0" w:space="0" w:color="auto"/>
      </w:divBdr>
    </w:div>
    <w:div w:id="1411271371">
      <w:bodyDiv w:val="1"/>
      <w:marLeft w:val="0"/>
      <w:marRight w:val="0"/>
      <w:marTop w:val="0"/>
      <w:marBottom w:val="0"/>
      <w:divBdr>
        <w:top w:val="none" w:sz="0" w:space="0" w:color="auto"/>
        <w:left w:val="none" w:sz="0" w:space="0" w:color="auto"/>
        <w:bottom w:val="none" w:sz="0" w:space="0" w:color="auto"/>
        <w:right w:val="none" w:sz="0" w:space="0" w:color="auto"/>
      </w:divBdr>
    </w:div>
    <w:div w:id="1424451919">
      <w:bodyDiv w:val="1"/>
      <w:marLeft w:val="0"/>
      <w:marRight w:val="0"/>
      <w:marTop w:val="0"/>
      <w:marBottom w:val="0"/>
      <w:divBdr>
        <w:top w:val="none" w:sz="0" w:space="0" w:color="auto"/>
        <w:left w:val="none" w:sz="0" w:space="0" w:color="auto"/>
        <w:bottom w:val="none" w:sz="0" w:space="0" w:color="auto"/>
        <w:right w:val="none" w:sz="0" w:space="0" w:color="auto"/>
      </w:divBdr>
    </w:div>
    <w:div w:id="1539119413">
      <w:bodyDiv w:val="1"/>
      <w:marLeft w:val="0"/>
      <w:marRight w:val="0"/>
      <w:marTop w:val="0"/>
      <w:marBottom w:val="0"/>
      <w:divBdr>
        <w:top w:val="none" w:sz="0" w:space="0" w:color="auto"/>
        <w:left w:val="none" w:sz="0" w:space="0" w:color="auto"/>
        <w:bottom w:val="none" w:sz="0" w:space="0" w:color="auto"/>
        <w:right w:val="none" w:sz="0" w:space="0" w:color="auto"/>
      </w:divBdr>
    </w:div>
    <w:div w:id="1539657158">
      <w:bodyDiv w:val="1"/>
      <w:marLeft w:val="0"/>
      <w:marRight w:val="0"/>
      <w:marTop w:val="0"/>
      <w:marBottom w:val="0"/>
      <w:divBdr>
        <w:top w:val="none" w:sz="0" w:space="0" w:color="auto"/>
        <w:left w:val="none" w:sz="0" w:space="0" w:color="auto"/>
        <w:bottom w:val="none" w:sz="0" w:space="0" w:color="auto"/>
        <w:right w:val="none" w:sz="0" w:space="0" w:color="auto"/>
      </w:divBdr>
    </w:div>
    <w:div w:id="1572471563">
      <w:bodyDiv w:val="1"/>
      <w:marLeft w:val="0"/>
      <w:marRight w:val="0"/>
      <w:marTop w:val="0"/>
      <w:marBottom w:val="0"/>
      <w:divBdr>
        <w:top w:val="none" w:sz="0" w:space="0" w:color="auto"/>
        <w:left w:val="none" w:sz="0" w:space="0" w:color="auto"/>
        <w:bottom w:val="none" w:sz="0" w:space="0" w:color="auto"/>
        <w:right w:val="none" w:sz="0" w:space="0" w:color="auto"/>
      </w:divBdr>
    </w:div>
    <w:div w:id="1583293524">
      <w:bodyDiv w:val="1"/>
      <w:marLeft w:val="0"/>
      <w:marRight w:val="0"/>
      <w:marTop w:val="0"/>
      <w:marBottom w:val="0"/>
      <w:divBdr>
        <w:top w:val="none" w:sz="0" w:space="0" w:color="auto"/>
        <w:left w:val="none" w:sz="0" w:space="0" w:color="auto"/>
        <w:bottom w:val="none" w:sz="0" w:space="0" w:color="auto"/>
        <w:right w:val="none" w:sz="0" w:space="0" w:color="auto"/>
      </w:divBdr>
    </w:div>
    <w:div w:id="1629975126">
      <w:bodyDiv w:val="1"/>
      <w:marLeft w:val="0"/>
      <w:marRight w:val="0"/>
      <w:marTop w:val="0"/>
      <w:marBottom w:val="0"/>
      <w:divBdr>
        <w:top w:val="none" w:sz="0" w:space="0" w:color="auto"/>
        <w:left w:val="none" w:sz="0" w:space="0" w:color="auto"/>
        <w:bottom w:val="none" w:sz="0" w:space="0" w:color="auto"/>
        <w:right w:val="none" w:sz="0" w:space="0" w:color="auto"/>
      </w:divBdr>
    </w:div>
    <w:div w:id="1722828914">
      <w:bodyDiv w:val="1"/>
      <w:marLeft w:val="0"/>
      <w:marRight w:val="0"/>
      <w:marTop w:val="0"/>
      <w:marBottom w:val="0"/>
      <w:divBdr>
        <w:top w:val="none" w:sz="0" w:space="0" w:color="auto"/>
        <w:left w:val="none" w:sz="0" w:space="0" w:color="auto"/>
        <w:bottom w:val="none" w:sz="0" w:space="0" w:color="auto"/>
        <w:right w:val="none" w:sz="0" w:space="0" w:color="auto"/>
      </w:divBdr>
      <w:divsChild>
        <w:div w:id="1819148864">
          <w:marLeft w:val="0"/>
          <w:marRight w:val="0"/>
          <w:marTop w:val="0"/>
          <w:marBottom w:val="0"/>
          <w:divBdr>
            <w:top w:val="none" w:sz="0" w:space="0" w:color="auto"/>
            <w:left w:val="none" w:sz="0" w:space="0" w:color="auto"/>
            <w:bottom w:val="none" w:sz="0" w:space="0" w:color="auto"/>
            <w:right w:val="none" w:sz="0" w:space="0" w:color="auto"/>
          </w:divBdr>
          <w:divsChild>
            <w:div w:id="1689522333">
              <w:marLeft w:val="0"/>
              <w:marRight w:val="0"/>
              <w:marTop w:val="0"/>
              <w:marBottom w:val="15"/>
              <w:divBdr>
                <w:top w:val="none" w:sz="0" w:space="0" w:color="auto"/>
                <w:left w:val="none" w:sz="0" w:space="0" w:color="auto"/>
                <w:bottom w:val="none" w:sz="0" w:space="0" w:color="auto"/>
                <w:right w:val="none" w:sz="0" w:space="0" w:color="auto"/>
              </w:divBdr>
              <w:divsChild>
                <w:div w:id="154762004">
                  <w:marLeft w:val="0"/>
                  <w:marRight w:val="0"/>
                  <w:marTop w:val="0"/>
                  <w:marBottom w:val="0"/>
                  <w:divBdr>
                    <w:top w:val="none" w:sz="0" w:space="0" w:color="auto"/>
                    <w:left w:val="none" w:sz="0" w:space="0" w:color="auto"/>
                    <w:bottom w:val="none" w:sz="0" w:space="0" w:color="auto"/>
                    <w:right w:val="none" w:sz="0" w:space="0" w:color="auto"/>
                  </w:divBdr>
                  <w:divsChild>
                    <w:div w:id="1952394984">
                      <w:marLeft w:val="0"/>
                      <w:marRight w:val="0"/>
                      <w:marTop w:val="0"/>
                      <w:marBottom w:val="0"/>
                      <w:divBdr>
                        <w:top w:val="none" w:sz="0" w:space="0" w:color="auto"/>
                        <w:left w:val="none" w:sz="0" w:space="0" w:color="auto"/>
                        <w:bottom w:val="none" w:sz="0" w:space="0" w:color="auto"/>
                        <w:right w:val="none" w:sz="0" w:space="0" w:color="auto"/>
                      </w:divBdr>
                      <w:divsChild>
                        <w:div w:id="1061901878">
                          <w:marLeft w:val="0"/>
                          <w:marRight w:val="0"/>
                          <w:marTop w:val="0"/>
                          <w:marBottom w:val="0"/>
                          <w:divBdr>
                            <w:top w:val="single" w:sz="2" w:space="0" w:color="EEEEEE"/>
                            <w:left w:val="none" w:sz="0" w:space="0" w:color="auto"/>
                            <w:bottom w:val="none" w:sz="0" w:space="0" w:color="auto"/>
                            <w:right w:val="none" w:sz="0" w:space="0" w:color="auto"/>
                          </w:divBdr>
                          <w:divsChild>
                            <w:div w:id="886601478">
                              <w:marLeft w:val="0"/>
                              <w:marRight w:val="0"/>
                              <w:marTop w:val="0"/>
                              <w:marBottom w:val="0"/>
                              <w:divBdr>
                                <w:top w:val="none" w:sz="0" w:space="0" w:color="auto"/>
                                <w:left w:val="none" w:sz="0" w:space="0" w:color="auto"/>
                                <w:bottom w:val="none" w:sz="0" w:space="0" w:color="auto"/>
                                <w:right w:val="none" w:sz="0" w:space="0" w:color="auto"/>
                              </w:divBdr>
                              <w:divsChild>
                                <w:div w:id="191459194">
                                  <w:marLeft w:val="0"/>
                                  <w:marRight w:val="0"/>
                                  <w:marTop w:val="0"/>
                                  <w:marBottom w:val="0"/>
                                  <w:divBdr>
                                    <w:top w:val="none" w:sz="0" w:space="0" w:color="auto"/>
                                    <w:left w:val="none" w:sz="0" w:space="0" w:color="auto"/>
                                    <w:bottom w:val="none" w:sz="0" w:space="0" w:color="auto"/>
                                    <w:right w:val="none" w:sz="0" w:space="0" w:color="auto"/>
                                  </w:divBdr>
                                  <w:divsChild>
                                    <w:div w:id="2130467496">
                                      <w:marLeft w:val="0"/>
                                      <w:marRight w:val="0"/>
                                      <w:marTop w:val="0"/>
                                      <w:marBottom w:val="0"/>
                                      <w:divBdr>
                                        <w:top w:val="none" w:sz="0" w:space="0" w:color="auto"/>
                                        <w:left w:val="none" w:sz="0" w:space="0" w:color="auto"/>
                                        <w:bottom w:val="none" w:sz="0" w:space="0" w:color="auto"/>
                                        <w:right w:val="none" w:sz="0" w:space="0" w:color="auto"/>
                                      </w:divBdr>
                                      <w:divsChild>
                                        <w:div w:id="782503069">
                                          <w:marLeft w:val="0"/>
                                          <w:marRight w:val="0"/>
                                          <w:marTop w:val="0"/>
                                          <w:marBottom w:val="0"/>
                                          <w:divBdr>
                                            <w:top w:val="none" w:sz="0" w:space="0" w:color="auto"/>
                                            <w:left w:val="none" w:sz="0" w:space="0" w:color="auto"/>
                                            <w:bottom w:val="none" w:sz="0" w:space="0" w:color="auto"/>
                                            <w:right w:val="none" w:sz="0" w:space="0" w:color="auto"/>
                                          </w:divBdr>
                                          <w:divsChild>
                                            <w:div w:id="544365966">
                                              <w:marLeft w:val="0"/>
                                              <w:marRight w:val="0"/>
                                              <w:marTop w:val="0"/>
                                              <w:marBottom w:val="0"/>
                                              <w:divBdr>
                                                <w:top w:val="none" w:sz="0" w:space="0" w:color="auto"/>
                                                <w:left w:val="none" w:sz="0" w:space="0" w:color="auto"/>
                                                <w:bottom w:val="none" w:sz="0" w:space="0" w:color="auto"/>
                                                <w:right w:val="none" w:sz="0" w:space="0" w:color="auto"/>
                                              </w:divBdr>
                                              <w:divsChild>
                                                <w:div w:id="1361861632">
                                                  <w:marLeft w:val="0"/>
                                                  <w:marRight w:val="0"/>
                                                  <w:marTop w:val="0"/>
                                                  <w:marBottom w:val="0"/>
                                                  <w:divBdr>
                                                    <w:top w:val="none" w:sz="0" w:space="0" w:color="auto"/>
                                                    <w:left w:val="none" w:sz="0" w:space="0" w:color="auto"/>
                                                    <w:bottom w:val="none" w:sz="0" w:space="0" w:color="auto"/>
                                                    <w:right w:val="none" w:sz="0" w:space="0" w:color="auto"/>
                                                  </w:divBdr>
                                                  <w:divsChild>
                                                    <w:div w:id="1888300808">
                                                      <w:marLeft w:val="0"/>
                                                      <w:marRight w:val="0"/>
                                                      <w:marTop w:val="0"/>
                                                      <w:marBottom w:val="0"/>
                                                      <w:divBdr>
                                                        <w:top w:val="none" w:sz="0" w:space="0" w:color="auto"/>
                                                        <w:left w:val="none" w:sz="0" w:space="0" w:color="auto"/>
                                                        <w:bottom w:val="none" w:sz="0" w:space="0" w:color="auto"/>
                                                        <w:right w:val="none" w:sz="0" w:space="0" w:color="auto"/>
                                                      </w:divBdr>
                                                      <w:divsChild>
                                                        <w:div w:id="1337683438">
                                                          <w:marLeft w:val="0"/>
                                                          <w:marRight w:val="0"/>
                                                          <w:marTop w:val="450"/>
                                                          <w:marBottom w:val="450"/>
                                                          <w:divBdr>
                                                            <w:top w:val="none" w:sz="0" w:space="0" w:color="auto"/>
                                                            <w:left w:val="none" w:sz="0" w:space="0" w:color="auto"/>
                                                            <w:bottom w:val="none" w:sz="0" w:space="0" w:color="auto"/>
                                                            <w:right w:val="none" w:sz="0" w:space="0" w:color="auto"/>
                                                          </w:divBdr>
                                                          <w:divsChild>
                                                            <w:div w:id="1275750726">
                                                              <w:marLeft w:val="0"/>
                                                              <w:marRight w:val="0"/>
                                                              <w:marTop w:val="0"/>
                                                              <w:marBottom w:val="0"/>
                                                              <w:divBdr>
                                                                <w:top w:val="none" w:sz="0" w:space="0" w:color="auto"/>
                                                                <w:left w:val="none" w:sz="0" w:space="0" w:color="auto"/>
                                                                <w:bottom w:val="none" w:sz="0" w:space="0" w:color="auto"/>
                                                                <w:right w:val="none" w:sz="0" w:space="0" w:color="auto"/>
                                                              </w:divBdr>
                                                              <w:divsChild>
                                                                <w:div w:id="593978110">
                                                                  <w:marLeft w:val="0"/>
                                                                  <w:marRight w:val="0"/>
                                                                  <w:marTop w:val="0"/>
                                                                  <w:marBottom w:val="0"/>
                                                                  <w:divBdr>
                                                                    <w:top w:val="none" w:sz="0" w:space="0" w:color="auto"/>
                                                                    <w:left w:val="none" w:sz="0" w:space="0" w:color="auto"/>
                                                                    <w:bottom w:val="none" w:sz="0" w:space="0" w:color="auto"/>
                                                                    <w:right w:val="none" w:sz="0" w:space="0" w:color="auto"/>
                                                                  </w:divBdr>
                                                                  <w:divsChild>
                                                                    <w:div w:id="374743977">
                                                                      <w:marLeft w:val="0"/>
                                                                      <w:marRight w:val="0"/>
                                                                      <w:marTop w:val="0"/>
                                                                      <w:marBottom w:val="0"/>
                                                                      <w:divBdr>
                                                                        <w:top w:val="none" w:sz="0" w:space="0" w:color="auto"/>
                                                                        <w:left w:val="none" w:sz="0" w:space="0" w:color="auto"/>
                                                                        <w:bottom w:val="none" w:sz="0" w:space="0" w:color="auto"/>
                                                                        <w:right w:val="none" w:sz="0" w:space="0" w:color="auto"/>
                                                                      </w:divBdr>
                                                                      <w:divsChild>
                                                                        <w:div w:id="1489592928">
                                                                          <w:marLeft w:val="0"/>
                                                                          <w:marRight w:val="0"/>
                                                                          <w:marTop w:val="0"/>
                                                                          <w:marBottom w:val="0"/>
                                                                          <w:divBdr>
                                                                            <w:top w:val="none" w:sz="0" w:space="0" w:color="auto"/>
                                                                            <w:left w:val="none" w:sz="0" w:space="0" w:color="auto"/>
                                                                            <w:bottom w:val="none" w:sz="0" w:space="0" w:color="auto"/>
                                                                            <w:right w:val="none" w:sz="0" w:space="0" w:color="auto"/>
                                                                          </w:divBdr>
                                                                          <w:divsChild>
                                                                            <w:div w:id="423190340">
                                                                              <w:marLeft w:val="0"/>
                                                                              <w:marRight w:val="0"/>
                                                                              <w:marTop w:val="0"/>
                                                                              <w:marBottom w:val="375"/>
                                                                              <w:divBdr>
                                                                                <w:top w:val="none" w:sz="0" w:space="0" w:color="auto"/>
                                                                                <w:left w:val="none" w:sz="0" w:space="0" w:color="auto"/>
                                                                                <w:bottom w:val="none" w:sz="0" w:space="0" w:color="auto"/>
                                                                                <w:right w:val="none" w:sz="0" w:space="0" w:color="auto"/>
                                                                              </w:divBdr>
                                                                              <w:divsChild>
                                                                                <w:div w:id="689264493">
                                                                                  <w:marLeft w:val="0"/>
                                                                                  <w:marRight w:val="0"/>
                                                                                  <w:marTop w:val="0"/>
                                                                                  <w:marBottom w:val="0"/>
                                                                                  <w:divBdr>
                                                                                    <w:top w:val="none" w:sz="0" w:space="0" w:color="auto"/>
                                                                                    <w:left w:val="none" w:sz="0" w:space="0" w:color="auto"/>
                                                                                    <w:bottom w:val="none" w:sz="0" w:space="0" w:color="auto"/>
                                                                                    <w:right w:val="none" w:sz="0" w:space="0" w:color="auto"/>
                                                                                  </w:divBdr>
                                                                                  <w:divsChild>
                                                                                    <w:div w:id="170848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6340703">
      <w:bodyDiv w:val="1"/>
      <w:marLeft w:val="0"/>
      <w:marRight w:val="0"/>
      <w:marTop w:val="0"/>
      <w:marBottom w:val="0"/>
      <w:divBdr>
        <w:top w:val="none" w:sz="0" w:space="0" w:color="auto"/>
        <w:left w:val="none" w:sz="0" w:space="0" w:color="auto"/>
        <w:bottom w:val="none" w:sz="0" w:space="0" w:color="auto"/>
        <w:right w:val="none" w:sz="0" w:space="0" w:color="auto"/>
      </w:divBdr>
    </w:div>
    <w:div w:id="1746762887">
      <w:bodyDiv w:val="1"/>
      <w:marLeft w:val="0"/>
      <w:marRight w:val="0"/>
      <w:marTop w:val="0"/>
      <w:marBottom w:val="0"/>
      <w:divBdr>
        <w:top w:val="none" w:sz="0" w:space="0" w:color="auto"/>
        <w:left w:val="none" w:sz="0" w:space="0" w:color="auto"/>
        <w:bottom w:val="none" w:sz="0" w:space="0" w:color="auto"/>
        <w:right w:val="none" w:sz="0" w:space="0" w:color="auto"/>
      </w:divBdr>
    </w:div>
    <w:div w:id="1840844898">
      <w:bodyDiv w:val="1"/>
      <w:marLeft w:val="0"/>
      <w:marRight w:val="0"/>
      <w:marTop w:val="0"/>
      <w:marBottom w:val="0"/>
      <w:divBdr>
        <w:top w:val="none" w:sz="0" w:space="0" w:color="auto"/>
        <w:left w:val="none" w:sz="0" w:space="0" w:color="auto"/>
        <w:bottom w:val="none" w:sz="0" w:space="0" w:color="auto"/>
        <w:right w:val="none" w:sz="0" w:space="0" w:color="auto"/>
      </w:divBdr>
    </w:div>
    <w:div w:id="1874611524">
      <w:bodyDiv w:val="1"/>
      <w:marLeft w:val="0"/>
      <w:marRight w:val="0"/>
      <w:marTop w:val="0"/>
      <w:marBottom w:val="0"/>
      <w:divBdr>
        <w:top w:val="none" w:sz="0" w:space="0" w:color="auto"/>
        <w:left w:val="none" w:sz="0" w:space="0" w:color="auto"/>
        <w:bottom w:val="none" w:sz="0" w:space="0" w:color="auto"/>
        <w:right w:val="none" w:sz="0" w:space="0" w:color="auto"/>
      </w:divBdr>
    </w:div>
    <w:div w:id="1906258326">
      <w:bodyDiv w:val="1"/>
      <w:marLeft w:val="0"/>
      <w:marRight w:val="0"/>
      <w:marTop w:val="0"/>
      <w:marBottom w:val="0"/>
      <w:divBdr>
        <w:top w:val="none" w:sz="0" w:space="0" w:color="auto"/>
        <w:left w:val="none" w:sz="0" w:space="0" w:color="auto"/>
        <w:bottom w:val="none" w:sz="0" w:space="0" w:color="auto"/>
        <w:right w:val="none" w:sz="0" w:space="0" w:color="auto"/>
      </w:divBdr>
    </w:div>
    <w:div w:id="2045205005">
      <w:bodyDiv w:val="1"/>
      <w:marLeft w:val="0"/>
      <w:marRight w:val="0"/>
      <w:marTop w:val="0"/>
      <w:marBottom w:val="0"/>
      <w:divBdr>
        <w:top w:val="none" w:sz="0" w:space="0" w:color="auto"/>
        <w:left w:val="none" w:sz="0" w:space="0" w:color="auto"/>
        <w:bottom w:val="none" w:sz="0" w:space="0" w:color="auto"/>
        <w:right w:val="none" w:sz="0" w:space="0" w:color="auto"/>
      </w:divBdr>
    </w:div>
    <w:div w:id="21211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hyperlink" Target="http://www.agoravox.it/perch&#232;-leggere-i-classici" TargetMode="Externa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hyperlink" Target="http://www.wikipedi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fontTable" Target="fontTable.xml"/><Relationship Id="rId10" Type="http://schemas.openxmlformats.org/officeDocument/2006/relationships/image" Target="media/image3.gif"/><Relationship Id="rId19" Type="http://schemas.openxmlformats.org/officeDocument/2006/relationships/hyperlink" Target="http://www.eduret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00612-6AD1-4B81-9D95-C25D8EC6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44</Pages>
  <Words>10303</Words>
  <Characters>58733</Characters>
  <Application>Microsoft Office Word</Application>
  <DocSecurity>0</DocSecurity>
  <Lines>489</Lines>
  <Paragraphs>137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Paratore</dc:creator>
  <cp:keywords/>
  <dc:description/>
  <cp:lastModifiedBy>Maria Paratore</cp:lastModifiedBy>
  <cp:revision>18</cp:revision>
  <dcterms:created xsi:type="dcterms:W3CDTF">2013-11-04T12:10:00Z</dcterms:created>
  <dcterms:modified xsi:type="dcterms:W3CDTF">2013-11-05T15:14:00Z</dcterms:modified>
</cp:coreProperties>
</file>